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D14" w:rsidRPr="00CE739F" w:rsidRDefault="00CE639E" w:rsidP="00CE639E">
      <w:pPr>
        <w:jc w:val="center"/>
        <w:rPr>
          <w:rFonts w:ascii="Book Antiqua" w:hAnsi="Book Antiqua"/>
          <w:b/>
          <w:sz w:val="28"/>
          <w:szCs w:val="28"/>
        </w:rPr>
      </w:pPr>
      <w:r w:rsidRPr="00CE739F">
        <w:rPr>
          <w:rFonts w:ascii="Book Antiqua" w:hAnsi="Book Antiqua"/>
          <w:b/>
          <w:sz w:val="28"/>
          <w:szCs w:val="28"/>
        </w:rPr>
        <w:t xml:space="preserve">Regulamin 42 Konkursu </w:t>
      </w:r>
      <w:r w:rsidR="00CE739F">
        <w:rPr>
          <w:rFonts w:ascii="Book Antiqua" w:hAnsi="Book Antiqua"/>
          <w:b/>
          <w:sz w:val="28"/>
          <w:szCs w:val="28"/>
        </w:rPr>
        <w:t>R</w:t>
      </w:r>
      <w:r w:rsidRPr="00CE739F">
        <w:rPr>
          <w:rFonts w:ascii="Book Antiqua" w:hAnsi="Book Antiqua"/>
          <w:b/>
          <w:sz w:val="28"/>
          <w:szCs w:val="28"/>
        </w:rPr>
        <w:t>ecytatorskiego „Warszawska Syrenka”</w:t>
      </w:r>
    </w:p>
    <w:p w:rsidR="00CE639E" w:rsidRPr="00CE739F" w:rsidRDefault="00CE639E" w:rsidP="00CE639E">
      <w:pPr>
        <w:jc w:val="center"/>
        <w:rPr>
          <w:rFonts w:ascii="Book Antiqua" w:hAnsi="Book Antiqua"/>
          <w:b/>
          <w:sz w:val="28"/>
          <w:szCs w:val="28"/>
        </w:rPr>
      </w:pPr>
      <w:r w:rsidRPr="00CE739F">
        <w:rPr>
          <w:rFonts w:ascii="Book Antiqua" w:hAnsi="Book Antiqua"/>
          <w:b/>
          <w:sz w:val="28"/>
          <w:szCs w:val="28"/>
        </w:rPr>
        <w:t>Eliminacje szkolne</w:t>
      </w:r>
    </w:p>
    <w:p w:rsidR="00CE639E" w:rsidRPr="00CE739F" w:rsidRDefault="00CE639E" w:rsidP="00CE639E">
      <w:pPr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CE739F">
        <w:rPr>
          <w:rFonts w:ascii="Book Antiqua" w:hAnsi="Book Antiqua"/>
          <w:b/>
          <w:sz w:val="24"/>
          <w:szCs w:val="24"/>
          <w:u w:val="single"/>
        </w:rPr>
        <w:t>Organizatorzy:</w:t>
      </w:r>
    </w:p>
    <w:p w:rsidR="00CE639E" w:rsidRPr="00CE739F" w:rsidRDefault="00CE639E" w:rsidP="00CE639E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Mazowiecki Instytut Kultury – Organizator finału Konkursu</w:t>
      </w:r>
    </w:p>
    <w:p w:rsidR="00CE639E" w:rsidRPr="00CE739F" w:rsidRDefault="00CE639E" w:rsidP="00CE639E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Miejski i Gminny Ośrodek Kultury w Łochowie – eliminacje powiatowe</w:t>
      </w:r>
    </w:p>
    <w:p w:rsidR="00CE639E" w:rsidRPr="00CE739F" w:rsidRDefault="00CE639E" w:rsidP="00CE639E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 xml:space="preserve">Gminny Ośrodek Kultury w </w:t>
      </w:r>
      <w:proofErr w:type="spellStart"/>
      <w:r w:rsidRPr="00CE739F">
        <w:rPr>
          <w:rFonts w:ascii="Book Antiqua" w:hAnsi="Book Antiqua"/>
          <w:sz w:val="24"/>
          <w:szCs w:val="24"/>
        </w:rPr>
        <w:t>Sadownem</w:t>
      </w:r>
      <w:proofErr w:type="spellEnd"/>
      <w:r w:rsidRPr="00CE739F">
        <w:rPr>
          <w:rFonts w:ascii="Book Antiqua" w:hAnsi="Book Antiqua"/>
          <w:sz w:val="24"/>
          <w:szCs w:val="24"/>
        </w:rPr>
        <w:t xml:space="preserve"> – eliminacje gminne</w:t>
      </w:r>
    </w:p>
    <w:p w:rsidR="00CE639E" w:rsidRPr="00CE739F" w:rsidRDefault="00CE639E" w:rsidP="00CE639E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Szkoła Podstawowa im. ks. Jana Twardowskiego w Grabinach – eliminacje szkolne</w:t>
      </w:r>
    </w:p>
    <w:p w:rsidR="00CE639E" w:rsidRPr="00CE739F" w:rsidRDefault="00CE639E" w:rsidP="00CE639E">
      <w:pPr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CE739F">
        <w:rPr>
          <w:rFonts w:ascii="Book Antiqua" w:hAnsi="Book Antiqua"/>
          <w:b/>
          <w:sz w:val="24"/>
          <w:szCs w:val="24"/>
          <w:u w:val="single"/>
        </w:rPr>
        <w:t>Cele konkursu:</w:t>
      </w:r>
    </w:p>
    <w:p w:rsidR="00CE639E" w:rsidRPr="00CE739F" w:rsidRDefault="00CE639E" w:rsidP="00CE639E">
      <w:pPr>
        <w:pStyle w:val="Akapitzlist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Upowszechnianie twórczości literackiej.</w:t>
      </w:r>
    </w:p>
    <w:p w:rsidR="00CE639E" w:rsidRPr="00CE739F" w:rsidRDefault="00CE639E" w:rsidP="00CE639E">
      <w:pPr>
        <w:pStyle w:val="Akapitzlist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Rozwijanie uzdolnień twórczych i umiejętności recytatorskich.</w:t>
      </w:r>
    </w:p>
    <w:p w:rsidR="00CE639E" w:rsidRPr="00CE739F" w:rsidRDefault="00CE639E" w:rsidP="00CE639E">
      <w:pPr>
        <w:pStyle w:val="Akapitzlist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Upowszechnianie kultury żywego słowa wśród dzieci i młodzieży.</w:t>
      </w:r>
    </w:p>
    <w:p w:rsidR="00CE639E" w:rsidRPr="00CE739F" w:rsidRDefault="00CE639E" w:rsidP="00CE639E">
      <w:pPr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CE739F">
        <w:rPr>
          <w:rFonts w:ascii="Book Antiqua" w:hAnsi="Book Antiqua"/>
          <w:b/>
          <w:sz w:val="24"/>
          <w:szCs w:val="24"/>
          <w:u w:val="single"/>
        </w:rPr>
        <w:t>Zasady uczestnictwa:</w:t>
      </w:r>
    </w:p>
    <w:p w:rsidR="00CE639E" w:rsidRPr="00CE739F" w:rsidRDefault="00CE639E" w:rsidP="00CE639E">
      <w:pPr>
        <w:pStyle w:val="Akapitzlist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 xml:space="preserve">Konkurs jest adresowany do uczniów klas </w:t>
      </w:r>
      <w:r w:rsidR="00CE739F">
        <w:rPr>
          <w:rFonts w:ascii="Book Antiqua" w:hAnsi="Book Antiqua"/>
          <w:sz w:val="24"/>
          <w:szCs w:val="24"/>
        </w:rPr>
        <w:t>0</w:t>
      </w:r>
      <w:r w:rsidRPr="00CE739F">
        <w:rPr>
          <w:rFonts w:ascii="Book Antiqua" w:hAnsi="Book Antiqua"/>
          <w:sz w:val="24"/>
          <w:szCs w:val="24"/>
        </w:rPr>
        <w:t xml:space="preserve"> – VIII</w:t>
      </w:r>
    </w:p>
    <w:p w:rsidR="00CE639E" w:rsidRPr="00CE739F" w:rsidRDefault="00CE639E" w:rsidP="00CE639E">
      <w:pPr>
        <w:pStyle w:val="Akapitzlist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Jury oceniać będzie uczestników w trzech grupach wiekowych:</w:t>
      </w:r>
    </w:p>
    <w:p w:rsidR="00CE639E" w:rsidRPr="00CE739F" w:rsidRDefault="00CE639E" w:rsidP="00CE639E">
      <w:pPr>
        <w:pStyle w:val="Akapitzlist"/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– klasy 0- III</w:t>
      </w:r>
    </w:p>
    <w:p w:rsidR="00CE639E" w:rsidRPr="00CE739F" w:rsidRDefault="00CE639E" w:rsidP="00CE639E">
      <w:pPr>
        <w:pStyle w:val="Akapitzlist"/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- klasy IV – VI</w:t>
      </w:r>
    </w:p>
    <w:p w:rsidR="00CE639E" w:rsidRPr="00CE739F" w:rsidRDefault="00CE639E" w:rsidP="00CE639E">
      <w:pPr>
        <w:pStyle w:val="Akapitzlist"/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- klasy VII – VIII</w:t>
      </w:r>
    </w:p>
    <w:p w:rsidR="00CE639E" w:rsidRPr="00CE739F" w:rsidRDefault="00CE639E" w:rsidP="00CE639E">
      <w:pPr>
        <w:pStyle w:val="Akapitzlist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Do etapu gminnego zakwalifikowanych będzie po 3 uczestników z każdej grupy wiekowej.</w:t>
      </w:r>
    </w:p>
    <w:p w:rsidR="00CE639E" w:rsidRPr="00CE739F" w:rsidRDefault="00CE639E" w:rsidP="00CE639E">
      <w:pPr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CE739F">
        <w:rPr>
          <w:rFonts w:ascii="Book Antiqua" w:hAnsi="Book Antiqua"/>
          <w:b/>
          <w:sz w:val="24"/>
          <w:szCs w:val="24"/>
          <w:u w:val="single"/>
        </w:rPr>
        <w:t>Repertuar:</w:t>
      </w:r>
    </w:p>
    <w:p w:rsidR="00CE639E" w:rsidRPr="00CE739F" w:rsidRDefault="00CE639E" w:rsidP="00CE639E">
      <w:pPr>
        <w:pStyle w:val="Akapitzlist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 xml:space="preserve">Klasy 0 – III: jeden (wiersz) - tematyka dowolna. Czas trwania indywidualnych prezentacji nie może przekroczyć </w:t>
      </w:r>
      <w:r w:rsidRPr="00CE739F">
        <w:rPr>
          <w:rFonts w:ascii="Book Antiqua" w:hAnsi="Book Antiqua"/>
          <w:b/>
          <w:sz w:val="24"/>
          <w:szCs w:val="24"/>
          <w:u w:val="single"/>
        </w:rPr>
        <w:t>1,5 minuty</w:t>
      </w:r>
      <w:r w:rsidRPr="00CE739F">
        <w:rPr>
          <w:rFonts w:ascii="Book Antiqua" w:hAnsi="Book Antiqua"/>
          <w:sz w:val="24"/>
          <w:szCs w:val="24"/>
        </w:rPr>
        <w:t>.</w:t>
      </w:r>
    </w:p>
    <w:p w:rsidR="00CE639E" w:rsidRPr="00CE739F" w:rsidRDefault="00CE639E" w:rsidP="00CE639E">
      <w:pPr>
        <w:pStyle w:val="Akapitzlist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Klasy IV – VIII: dwa utwory (dwa wiersze</w:t>
      </w:r>
      <w:r w:rsidR="00CE739F" w:rsidRPr="00CE739F">
        <w:rPr>
          <w:rFonts w:ascii="Book Antiqua" w:hAnsi="Book Antiqua"/>
          <w:sz w:val="24"/>
          <w:szCs w:val="24"/>
        </w:rPr>
        <w:t xml:space="preserve"> lub jeden wiersz</w:t>
      </w:r>
      <w:r w:rsidRPr="00CE739F">
        <w:rPr>
          <w:rFonts w:ascii="Book Antiqua" w:hAnsi="Book Antiqua"/>
          <w:sz w:val="24"/>
          <w:szCs w:val="24"/>
        </w:rPr>
        <w:t xml:space="preserve"> i jeden fragment prozy) tematyka dowolna.</w:t>
      </w:r>
      <w:r w:rsidR="00CE739F" w:rsidRPr="00CE739F">
        <w:rPr>
          <w:rFonts w:ascii="Book Antiqua" w:hAnsi="Book Antiqua"/>
          <w:sz w:val="24"/>
          <w:szCs w:val="24"/>
        </w:rPr>
        <w:t xml:space="preserve"> Łączny czas prezentacji nie może przekroczyć </w:t>
      </w:r>
      <w:r w:rsidR="00CE739F">
        <w:rPr>
          <w:rFonts w:ascii="Book Antiqua" w:hAnsi="Book Antiqua"/>
          <w:sz w:val="24"/>
          <w:szCs w:val="24"/>
        </w:rPr>
        <w:t xml:space="preserve">        </w:t>
      </w:r>
      <w:r w:rsidR="00CE739F" w:rsidRPr="00CE739F">
        <w:rPr>
          <w:rFonts w:ascii="Book Antiqua" w:hAnsi="Book Antiqua"/>
          <w:b/>
          <w:sz w:val="24"/>
          <w:szCs w:val="24"/>
          <w:u w:val="single"/>
        </w:rPr>
        <w:t>3 minut</w:t>
      </w:r>
      <w:r w:rsidR="00CE739F" w:rsidRPr="00CE739F">
        <w:rPr>
          <w:rFonts w:ascii="Book Antiqua" w:hAnsi="Book Antiqua"/>
          <w:sz w:val="24"/>
          <w:szCs w:val="24"/>
        </w:rPr>
        <w:t>.</w:t>
      </w:r>
    </w:p>
    <w:p w:rsidR="00CE739F" w:rsidRPr="00CE739F" w:rsidRDefault="00CE739F" w:rsidP="00CE739F">
      <w:pPr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CE739F">
        <w:rPr>
          <w:rFonts w:ascii="Book Antiqua" w:hAnsi="Book Antiqua"/>
          <w:b/>
          <w:sz w:val="24"/>
          <w:szCs w:val="24"/>
          <w:u w:val="single"/>
        </w:rPr>
        <w:t>Jury oceniać będzie:</w:t>
      </w:r>
    </w:p>
    <w:p w:rsidR="00CE739F" w:rsidRPr="00CE739F" w:rsidRDefault="00CE739F" w:rsidP="00CE739F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Interpretację i dobór repertuaru.</w:t>
      </w:r>
    </w:p>
    <w:p w:rsidR="00CE739F" w:rsidRPr="00CE739F" w:rsidRDefault="00CE739F" w:rsidP="00CE739F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Kulturę słowa.</w:t>
      </w:r>
    </w:p>
    <w:p w:rsidR="00CE739F" w:rsidRPr="00CE739F" w:rsidRDefault="00CE739F" w:rsidP="00CE739F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CE739F">
        <w:rPr>
          <w:rFonts w:ascii="Book Antiqua" w:hAnsi="Book Antiqua"/>
          <w:sz w:val="24"/>
          <w:szCs w:val="24"/>
        </w:rPr>
        <w:t>Ogólny wyraz artystyczny.</w:t>
      </w:r>
    </w:p>
    <w:p w:rsidR="00CE639E" w:rsidRPr="00CE739F" w:rsidRDefault="00CE639E" w:rsidP="00CE639E">
      <w:pPr>
        <w:pStyle w:val="Akapitzlist"/>
        <w:jc w:val="both"/>
        <w:rPr>
          <w:rFonts w:ascii="Book Antiqua" w:hAnsi="Book Antiqua"/>
          <w:sz w:val="24"/>
          <w:szCs w:val="24"/>
        </w:rPr>
      </w:pPr>
    </w:p>
    <w:p w:rsidR="00CE739F" w:rsidRPr="00CE739F" w:rsidRDefault="00CE739F" w:rsidP="00CE639E">
      <w:pPr>
        <w:pStyle w:val="Akapitzlist"/>
        <w:jc w:val="both"/>
        <w:rPr>
          <w:rFonts w:ascii="Book Antiqua" w:hAnsi="Book Antiqua"/>
          <w:sz w:val="24"/>
          <w:szCs w:val="24"/>
        </w:rPr>
      </w:pPr>
    </w:p>
    <w:p w:rsidR="00CE639E" w:rsidRPr="00CE739F" w:rsidRDefault="00CE739F" w:rsidP="00CE739F">
      <w:pPr>
        <w:pStyle w:val="Akapitzlist"/>
        <w:jc w:val="both"/>
        <w:rPr>
          <w:rFonts w:ascii="Book Antiqua" w:hAnsi="Book Antiqua"/>
          <w:color w:val="FF0000"/>
          <w:sz w:val="24"/>
          <w:szCs w:val="24"/>
        </w:rPr>
      </w:pPr>
      <w:r w:rsidRPr="00CE739F">
        <w:rPr>
          <w:rFonts w:ascii="Book Antiqua" w:hAnsi="Book Antiqua"/>
          <w:b/>
          <w:color w:val="FF0000"/>
          <w:sz w:val="26"/>
          <w:szCs w:val="24"/>
          <w:u w:val="single"/>
        </w:rPr>
        <w:t>SZKOLNY  ETAP  KONKURSU  ODBĘDZIE  SIĘ  19 MARCA  2019r.</w:t>
      </w:r>
    </w:p>
    <w:p w:rsidR="00CE639E" w:rsidRDefault="00CE639E" w:rsidP="00CE639E">
      <w:pPr>
        <w:pStyle w:val="Akapitzlist"/>
        <w:jc w:val="both"/>
      </w:pPr>
    </w:p>
    <w:sectPr w:rsidR="00CE639E" w:rsidSect="00E06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812FA"/>
    <w:multiLevelType w:val="hybridMultilevel"/>
    <w:tmpl w:val="61822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10A3"/>
    <w:multiLevelType w:val="hybridMultilevel"/>
    <w:tmpl w:val="F02EA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85D38"/>
    <w:multiLevelType w:val="hybridMultilevel"/>
    <w:tmpl w:val="DF58E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A5C6E"/>
    <w:multiLevelType w:val="hybridMultilevel"/>
    <w:tmpl w:val="EF40E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B6243"/>
    <w:multiLevelType w:val="hybridMultilevel"/>
    <w:tmpl w:val="E80CC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CE639E"/>
    <w:rsid w:val="00CE639E"/>
    <w:rsid w:val="00CE739F"/>
    <w:rsid w:val="00E0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63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cp:lastPrinted>2019-03-12T14:40:00Z</cp:lastPrinted>
  <dcterms:created xsi:type="dcterms:W3CDTF">2019-03-12T14:25:00Z</dcterms:created>
  <dcterms:modified xsi:type="dcterms:W3CDTF">2019-03-12T14:40:00Z</dcterms:modified>
</cp:coreProperties>
</file>