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2D" w:rsidRPr="004E092D" w:rsidRDefault="004E092D" w:rsidP="004E092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PROCEDURA</w:t>
      </w:r>
    </w:p>
    <w:p w:rsidR="004E092D" w:rsidRPr="004E092D" w:rsidRDefault="004E092D" w:rsidP="004E092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POSTĘPOWANIA W PRZYPADKU</w:t>
      </w:r>
    </w:p>
    <w:p w:rsidR="004E092D" w:rsidRPr="004E092D" w:rsidRDefault="004E092D" w:rsidP="004E092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NIEREALIZOWANIA OBOWIĄZKU SZKOLNEGO</w:t>
      </w:r>
    </w:p>
    <w:p w:rsidR="004E092D" w:rsidRPr="004E092D" w:rsidRDefault="004E092D" w:rsidP="004E092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 xml:space="preserve">W Szkole Podstawowej im. ks. Jana Twardowskiego </w:t>
      </w:r>
      <w:r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 xml:space="preserve">                        </w:t>
      </w: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w Grabinach</w:t>
      </w:r>
    </w:p>
    <w:p w:rsidR="004E092D" w:rsidRPr="004E092D" w:rsidRDefault="004E092D" w:rsidP="004E092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4E092D" w:rsidRPr="004E092D" w:rsidRDefault="004E092D" w:rsidP="004E092D">
      <w:pPr>
        <w:spacing w:after="0" w:line="360" w:lineRule="auto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Podstawa prawna: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sym w:font="Symbol" w:char="F02D"/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Ustawa z dnia 7 września 1991 r. o systemie oświaty (Dz. U. </w:t>
      </w: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z 2004 r., Nr 256, poz. 2572 z </w:t>
      </w: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późn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. zm.) 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sym w:font="Symbol" w:char="F02D"/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Ustawa z dnia 17 czerwca 1966 r. o postępowaniu egzekucyjnym w administracji (</w:t>
      </w: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Dz.U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. 2014 r., poz.1619 z </w:t>
      </w: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późn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. zm.) 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- Zgodnie z art.15 ustawy o systemie oświaty nauka jest obowiązkowa do ukończenia 18 roku życia.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- Zgodnie z art. 20 ustawy o systemie oświaty niespełnienie obowiązku szkolnego i nauki podlega egzekucji w trybie przepisów o postępowaniu egzekucyjnym w administracji. 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- Na gruncie ustawy egzekucyjnej obowiązek szkolny i obowiązek nauki należą do kategorii obowiązków o charakterze niepieniężnym ( art.2 § 1 </w:t>
      </w: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pkt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10)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- Środkiem przymuszającym do wyegzekwowania obowiązku szkolnego i obowiązku nauki jest grzywna w celu przymuszenia. </w:t>
      </w: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>–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Zgodnie z art. 18 ustawy o systemie oświaty rodzice dziecka podlegającego obowiązkowi szkolnemu są obowiązani do:</w:t>
      </w:r>
    </w:p>
    <w:p w:rsidR="00F43CCD" w:rsidRPr="00F43CCD" w:rsidRDefault="00F43CC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sym w:font="Symbol" w:char="F0B7"/>
      </w: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dopełnienia czynności związanych z zgłoszeniem dziecka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do szkoły,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lastRenderedPageBreak/>
        <w:sym w:font="Symbol" w:char="F0B7"/>
      </w: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zapewnienia regularnego uczęszczania na zajęcia szkolne,</w:t>
      </w:r>
    </w:p>
    <w:p w:rsid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sym w:font="Symbol" w:char="F0B7"/>
      </w: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zapewnienia dziecku warunków umożliwiających przygotowanie się do zajęć,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sym w:font="Symbol" w:char="F0B7"/>
      </w: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informowania w terminie do 30 września każdego roku, dyrektora szkoły podstawowej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>,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w obwodzie któr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>ej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dziecko mieszka, o realizacji obowiązku szkolnego za granicą</w:t>
      </w:r>
    </w:p>
    <w:p w:rsidR="00F43CCD" w:rsidRDefault="00F43CC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- Przez niespełnienie obowiązku szkolnego i nauki rozumie się nieusprawiedliwioną nieobecność w okresie jednego miesiąca na co najmniej 50% obowiązkowych zajęć edukacyjnych w oddziale przedszkolnym lub szkole podstawowej </w:t>
      </w:r>
    </w:p>
    <w:p w:rsidR="00F43CCD" w:rsidRDefault="00F43CCD" w:rsidP="00F43CC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F43CCD" w:rsidRPr="00F43CCD" w:rsidRDefault="004E092D" w:rsidP="00F43CCD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Procedura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1. Nauczyciele prowadzący zajęcia lekcyjne są zobowiązani do odnotowania frekwencji uczniów w dzienniku elektronicznym.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2. Wychowawcy są zobowiązani do systematycznej kontroli obecności wychowanka na zajęciach lekcyjnych.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3. Wychowawca klasy ustala z rodzicami sposób usprawiedliwiania nieobecności ucznia na zajęciach lekcyjnych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i informuje rodziców, że nieobecności usprawiedliwia się w ciągu tygodnia od dnia przyjścia ucznia do szkoły. </w:t>
      </w:r>
    </w:p>
    <w:p w:rsidR="004E092D" w:rsidRP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4. Jeżeli nieobecność nie zostanie usprawiedliwiona w określonym terminie wychowawca natychmiast powiadamia o tym fakcie rodziców ucznia.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5. O przewidywanej dłuższej niż jeden tydzień nieobecności ucznia rodzice są zobowiązani powiadomić wychowawcę wcześniej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lastRenderedPageBreak/>
        <w:t xml:space="preserve">6. Wychowawca klasy jest zobowiązany wezwać do szkoły rodziców ucznia, który ma 15 godzin nieusprawiedliwionych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w celu wyjaśnienia sprawy Dyrekcji Szkoły.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7. W przypadku braku informacji o przyczynach przedłużającej się nieobecności ucznia (ponad 7 dni), wychowawca zobowiązany jest do podjęcia próby ustalenia powodów nieobecności poprzez niezwłoczny kontakt z rodzicem.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8. W sytuacji, gdy wychowawcy nie uda się nawiązać kontaktu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z rodzicami, należy zgłosić problem do pedagoga szkolnego.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9. Pedagog szkolny w razie braku zadowalających ustaleń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i przedłużającej się nieobecności dziecka pedagog w porozumieniu z wychowawcą kieruje do instytucji wspomagających pracę szkoły informację o nierealizowaniu obowiązku szkolnego przez ucznia,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z prośbą o interwencję (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>G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OPS, kurator sądowy).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10. Z każdego </w:t>
      </w:r>
      <w:r w:rsidR="00F43CCD"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postępowania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wychowawca, pedagog sporządza notatkę służbową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11. W przypadku osiągnięcia 50% nieusprawiedliwionych nieobecności na obowiązkowych zajęciach edukacyjnych wychowawca klasy zgłasza ten fakt dyrektorowi szkoły, który wystosowuje upomnienie - wezwanie do wykonywania obowiązku szkolnego, z zagrożeniem skierowania sprawy na drogę postępowania egzekucyjnego. (zał. nr 1)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12. Dla celów dowodowych konieczne jest takie doręczenie, aby można było ustalić dzień, w którym nastąpiło doręczenie (list polecony za zwrotnym poświadczeniem odbioru lub osobisty odbiór za pokwitowaniem).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lastRenderedPageBreak/>
        <w:t xml:space="preserve">13. Wezwanie jest obciążone kosztami upomnienia w wysokości czterokrotnej wartości opłaty dodatkowej pobieranej przez Pocztę Polską za polecenie przesyłki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14. Po upływie 7 dni od dnia doręczenia upomnienia i braku reakcji ze strony rodziców Dyrektor Szkoły stosuje środek egzekucyjny w postaci grzywny w celu przymuszenia, jest nim wystawienie tytułu wykonawczego TW2 (</w:t>
      </w: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zał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nr 2) oraz występuje z wnioskiem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>do Wójta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>Gminy Sadowne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o wszczęcie egzekucji.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15. Tytuł wykonawczy należy sporządzić w dwóch egzemplarzach, gdzie na jednym z nich powinien znaleźć się dopisek „odpis tytułu wykonawczego”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16. Upomnienie, tytuł wykonawczy oraz wniosek o wszczęcie egzekucji wystawia się na każdego rodzica osobno. </w:t>
      </w:r>
    </w:p>
    <w:p w:rsidR="004E092D" w:rsidRP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17. W toku postępowania egzekucyjnego, prowadzonego przez organ egzekucyjny, dyrektor może występować z wnioskami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i środkami procesowymi przysługującymi wierzycielowi. Może zastosować zażalenie na postanowienia oraz występować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z wnioskami o zawieszenie lub umorzenie postępowania egzekucyjnego. </w:t>
      </w:r>
    </w:p>
    <w:p w:rsidR="003A41D2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Art. 121.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§ 1. Grzywna w celu przymuszenia może być nakładana kilkakrotnie w tej samej lub wyższej kwocie, z zastrzeżeniem § 4. </w:t>
      </w:r>
      <w:r w:rsidR="00F43CC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</w:t>
      </w:r>
    </w:p>
    <w:p w:rsidR="003A41D2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§ 2. Z zastrzeżeniem § 5 każdorazowo nałożona grzywna nie może przekraczać kwoty 10.000 zł </w:t>
      </w:r>
    </w:p>
    <w:p w:rsidR="00F43CC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§ 3. Grzywny nakładane wielokrotnie nie mogą łącznie przekroczyć kwoty 50.000 zł, </w:t>
      </w:r>
    </w:p>
    <w:p w:rsidR="003A41D2" w:rsidRDefault="003A41D2" w:rsidP="003A41D2">
      <w:pPr>
        <w:spacing w:after="0" w:line="360" w:lineRule="auto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360" w:lineRule="auto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360" w:lineRule="auto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4E092D" w:rsidP="003A41D2">
      <w:pPr>
        <w:spacing w:after="0" w:line="360" w:lineRule="auto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lastRenderedPageBreak/>
        <w:t xml:space="preserve">Załączniki: </w:t>
      </w: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>1.</w:t>
      </w:r>
      <w:r w:rsidR="004E092D"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Upomnienie </w:t>
      </w:r>
    </w:p>
    <w:p w:rsidR="003A41D2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2. Wniosek o wszczęcie egzekucji administracyjnej</w:t>
      </w:r>
    </w:p>
    <w:p w:rsidR="004E092D" w:rsidRPr="004E092D" w:rsidRDefault="004E092D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3. Informacje na temat opłat </w:t>
      </w: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4E092D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P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Grabiny</w:t>
      </w:r>
      <w:r w:rsidR="004E092D" w:rsidRPr="004E092D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, dnia .......................... </w:t>
      </w:r>
    </w:p>
    <w:p w:rsidR="003A41D2" w:rsidRPr="003A41D2" w:rsidRDefault="003A41D2" w:rsidP="003A41D2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t>ZSP. GR</w:t>
      </w:r>
      <w:r w:rsidR="004E092D" w:rsidRPr="004E092D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........................... </w:t>
      </w:r>
    </w:p>
    <w:p w:rsid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4E092D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Pan/Pani ................................................. </w:t>
      </w:r>
    </w:p>
    <w:p w:rsidR="003A41D2" w:rsidRDefault="004E092D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zam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................. ........................................ </w:t>
      </w:r>
    </w:p>
    <w:p w:rsidR="003A41D2" w:rsidRDefault="003A41D2" w:rsidP="003A41D2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Pr="003A41D2" w:rsidRDefault="004E092D" w:rsidP="003A41D2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UPOMNIENIE</w:t>
      </w:r>
    </w:p>
    <w:p w:rsidR="003A41D2" w:rsidRDefault="003A41D2" w:rsidP="003A41D2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4E092D" w:rsidP="003A41D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Dyrektor Szkoły Podstawowej 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>im. ks. Jana Twardowskiego w Grabinach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, jako organ powołany do kontroli spełniania obowiązku rocznego przygotowania przedszkolnego, obowiązku szkolnego i obowiązku nauki przez dzieci– wzywa zgodnie z art. 15 ustawy z dnia 17 czerwca 1966 r. o postępowaniu egzekucyjnym w administracji do wykonania obowiązku zapewnienia dziecku ............................................................, regularnego uczęszczania na zajęcia szkolne. </w:t>
      </w:r>
    </w:p>
    <w:p w:rsidR="003A41D2" w:rsidRDefault="004E092D" w:rsidP="003A41D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Powyższy obowiązek bezpośrednio wynikający z przepisów prawa tj. art. 18 § 1, </w:t>
      </w:r>
      <w:proofErr w:type="spellStart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pkt</w:t>
      </w:r>
      <w:proofErr w:type="spellEnd"/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2 i 4, oraz art. 18 § 2 w związku z art. 20 Ustawy z dnia 7 września 1991 r. o systemie oświaty, należy wykonać w terminie 7 dni liczonym od dnia doręczenia niniejszego upomnienia; z zagrożeniem skierowania sprawy na drogę postępowania egzekucyjnego. Rodzic zobowiązany jest do osobistego stawienia się u pedagoga szkolnego. </w:t>
      </w:r>
    </w:p>
    <w:p w:rsidR="003A41D2" w:rsidRDefault="004E092D" w:rsidP="003A41D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Ponadto obciążam Pana/Panią kosztami upomnienia w wysokości ........... zł, (słownie:) .................................... Należność powyższą należy wpłacić w sekretariacie szkoły. </w:t>
      </w:r>
    </w:p>
    <w:p w:rsidR="003A41D2" w:rsidRDefault="004E092D" w:rsidP="003A41D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W przypadku nieuiszczenia wymienionych kosztów w ciągu 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7 dni od doręczenia niniejszego upomnienia, podlegają one ściągnięciu na drodze postępowania egzekucyjnego. </w:t>
      </w:r>
    </w:p>
    <w:p w:rsidR="003A41D2" w:rsidRDefault="004E092D" w:rsidP="003A41D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Zgodnie z art. 15 Ustawy o postępowaniu egzekucyjnym 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w administracji w przypadku niezastosowania się do wezwania mimo określonego terminu, dyrektor szkoły skieruje sprawę na drogę egzekucji administracyjnej. </w:t>
      </w:r>
    </w:p>
    <w:p w:rsidR="003A41D2" w:rsidRDefault="003A41D2" w:rsidP="003A41D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4E092D" w:rsidRDefault="004E092D" w:rsidP="003A41D2">
      <w:pPr>
        <w:spacing w:after="0" w:line="240" w:lineRule="auto"/>
        <w:ind w:firstLine="708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podpis dyrektora szkoły </w:t>
      </w:r>
    </w:p>
    <w:p w:rsidR="003A41D2" w:rsidRDefault="003A41D2" w:rsidP="003A41D2">
      <w:pPr>
        <w:spacing w:after="0" w:line="240" w:lineRule="auto"/>
        <w:ind w:firstLine="708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ind w:firstLine="708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ind w:firstLine="708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ind w:firstLine="708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Pr="004E092D" w:rsidRDefault="003A41D2" w:rsidP="003A41D2">
      <w:pPr>
        <w:spacing w:after="0" w:line="240" w:lineRule="auto"/>
        <w:ind w:firstLine="708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3A41D2" w:rsidRP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Grabiny</w:t>
      </w:r>
      <w:r w:rsidRPr="004E092D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, dnia .......................... </w:t>
      </w:r>
    </w:p>
    <w:p w:rsidR="003A41D2" w:rsidRPr="003A41D2" w:rsidRDefault="003A41D2" w:rsidP="003A41D2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t>ZSP. GR</w:t>
      </w:r>
      <w:r w:rsidRPr="004E092D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........................... </w:t>
      </w:r>
    </w:p>
    <w:p w:rsid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Pr="003A41D2" w:rsidRDefault="004E092D" w:rsidP="003A41D2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3A41D2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Wniosek</w:t>
      </w:r>
    </w:p>
    <w:p w:rsidR="003A41D2" w:rsidRDefault="004E092D" w:rsidP="003A41D2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  <w:r w:rsidRPr="003A41D2"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  <w:t>o wszczęcie egzekucji administracyjnej</w:t>
      </w:r>
    </w:p>
    <w:p w:rsidR="003A41D2" w:rsidRPr="003A41D2" w:rsidRDefault="003A41D2" w:rsidP="003A41D2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pl-PL"/>
        </w:rPr>
      </w:pPr>
    </w:p>
    <w:p w:rsidR="003A41D2" w:rsidRDefault="004E092D" w:rsidP="003A41D2">
      <w:pPr>
        <w:spacing w:line="240" w:lineRule="auto"/>
        <w:ind w:firstLine="708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Na podstawie art. 26 § 1 ustawy z dnia 17 czerwca 1966 r. 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               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o postępowaniu egzekucyjnym w administracji (tj. Dz. U. z 2012 r., poz. 1015 ze zm.), w związku z art. 20 ustawy z dnia 7 września 1991 r. o systemie oświaty (tj. Dz. U. z 2004 r. Nr 256 poz. 2572 ze zm.), oraz art. 5 i art. 20 § 1 pkt. 2 ustawy z dnia 17 czerwca 1966 r. o postępowaniu egzekucyjnym w administracji (tj. Dz. U. z 2012 r., poz. 1015 ze zm.), Dyrektor Szkoły Podstawowej 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>im. ks. Jana Twardowskiego w Grabinach</w:t>
      </w: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w oparciu o wystawiony przez siebie tytuł wykonawczy – wnosi o:</w:t>
      </w:r>
      <w:r w:rsidR="003A41D2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  </w:t>
      </w:r>
    </w:p>
    <w:p w:rsidR="003A41D2" w:rsidRDefault="003A41D2" w:rsidP="003A41D2">
      <w:pPr>
        <w:spacing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4E092D" w:rsidP="003A41D2">
      <w:pPr>
        <w:spacing w:line="240" w:lineRule="auto"/>
        <w:jc w:val="center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wszczęcie egzekucji administracyjnej przeciwko</w:t>
      </w:r>
    </w:p>
    <w:p w:rsidR="003A41D2" w:rsidRDefault="004E092D" w:rsidP="003A41D2">
      <w:pPr>
        <w:spacing w:line="240" w:lineRule="auto"/>
        <w:jc w:val="center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>Pani/ Panu .................................................</w:t>
      </w:r>
    </w:p>
    <w:p w:rsidR="003A41D2" w:rsidRDefault="004E092D" w:rsidP="003A41D2">
      <w:pPr>
        <w:spacing w:line="240" w:lineRule="auto"/>
        <w:jc w:val="center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z tytułu niespełniania obowiązku szkolnego ..............................................................., ur. ......................., ucznia/uczennicy klasy ....... jako zobowiązanego, który uchyla się od wykonania obowiązku zapewnienia regularnego uczęszczania na zajęcia szkolne. </w:t>
      </w:r>
    </w:p>
    <w:p w:rsidR="003A41D2" w:rsidRDefault="004E092D" w:rsidP="003A41D2">
      <w:pPr>
        <w:spacing w:line="240" w:lineRule="auto"/>
        <w:jc w:val="center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4E092D">
        <w:rPr>
          <w:rFonts w:ascii="Bookman Old Style" w:eastAsia="Times New Roman" w:hAnsi="Bookman Old Style" w:cs="Times New Roman"/>
          <w:sz w:val="28"/>
          <w:szCs w:val="28"/>
          <w:lang w:eastAsia="pl-PL"/>
        </w:rPr>
        <w:t xml:space="preserve">Jako środek egzekucyjny wskazuję grzywnę w celu przymuszenia w wysokości .............zł. </w:t>
      </w:r>
    </w:p>
    <w:p w:rsidR="003A41D2" w:rsidRDefault="003A41D2" w:rsidP="003A41D2">
      <w:pPr>
        <w:spacing w:line="240" w:lineRule="auto"/>
        <w:jc w:val="center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3A41D2" w:rsidRDefault="003A41D2" w:rsidP="003A41D2">
      <w:pPr>
        <w:spacing w:line="240" w:lineRule="auto"/>
        <w:jc w:val="right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>
        <w:rPr>
          <w:rFonts w:ascii="Bookman Old Style" w:eastAsia="Times New Roman" w:hAnsi="Bookman Old Style" w:cs="Times New Roman"/>
          <w:sz w:val="28"/>
          <w:szCs w:val="28"/>
          <w:lang w:eastAsia="pl-PL"/>
        </w:rPr>
        <w:t>……………………….</w:t>
      </w:r>
    </w:p>
    <w:p w:rsidR="003A41D2" w:rsidRPr="003A41D2" w:rsidRDefault="004E092D" w:rsidP="003A41D2">
      <w:pPr>
        <w:spacing w:line="240" w:lineRule="auto"/>
        <w:jc w:val="right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3A41D2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Podpis dyrektora szkoły </w:t>
      </w:r>
    </w:p>
    <w:p w:rsidR="003A41D2" w:rsidRDefault="003A41D2" w:rsidP="003A41D2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3A41D2" w:rsidRPr="003A41D2" w:rsidRDefault="004E092D" w:rsidP="003A41D2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załączeniu:</w:t>
      </w:r>
    </w:p>
    <w:p w:rsidR="003A41D2" w:rsidRPr="003A41D2" w:rsidRDefault="004E092D" w:rsidP="003A41D2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1. Tytuł wykonawczy </w:t>
      </w:r>
    </w:p>
    <w:p w:rsidR="00B80DB4" w:rsidRPr="003A41D2" w:rsidRDefault="004E092D" w:rsidP="003A41D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3A41D2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Potwierdzone za zgodność z oryginałem ksero upomnienia oraz dowód skutecznego doręczenia upomnienia</w:t>
      </w:r>
    </w:p>
    <w:sectPr w:rsidR="00B80DB4" w:rsidRPr="003A41D2" w:rsidSect="00B80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D0F58"/>
    <w:multiLevelType w:val="hybridMultilevel"/>
    <w:tmpl w:val="B6FA3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092D"/>
    <w:rsid w:val="003A41D2"/>
    <w:rsid w:val="004E092D"/>
    <w:rsid w:val="00B80DB4"/>
    <w:rsid w:val="00D04F46"/>
    <w:rsid w:val="00F4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D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1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6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1198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2019-04-04T07:28:00Z</dcterms:created>
  <dcterms:modified xsi:type="dcterms:W3CDTF">2019-04-04T07:28:00Z</dcterms:modified>
</cp:coreProperties>
</file>