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13FC" w:rsidRPr="00B30D29" w:rsidRDefault="00BF13FC" w:rsidP="00BF13FC">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PROCEDURY BEZPIECZEŃSTWA</w:t>
      </w:r>
    </w:p>
    <w:p w:rsidR="00BF13FC" w:rsidRPr="00B30D29" w:rsidRDefault="00BF13FC" w:rsidP="00BF13FC">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W SZKOLE  PODSTAWOWEJ</w:t>
      </w:r>
    </w:p>
    <w:p w:rsidR="00BF13FC" w:rsidRPr="00B30D29" w:rsidRDefault="00BF13FC" w:rsidP="00BF13FC">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im. Ks. Jana Twardowskiego w Grabinach</w:t>
      </w:r>
    </w:p>
    <w:p w:rsidR="00BF13FC" w:rsidRPr="00B30D29" w:rsidRDefault="00BF13FC" w:rsidP="00BF13FC">
      <w:pPr>
        <w:jc w:val="center"/>
        <w:rPr>
          <w:rFonts w:ascii="Bookman Old Style" w:hAnsi="Bookman Old Style"/>
          <w:b/>
          <w:color w:val="000000" w:themeColor="text1"/>
          <w:sz w:val="28"/>
          <w:szCs w:val="28"/>
        </w:rPr>
      </w:pPr>
    </w:p>
    <w:p w:rsidR="00BF13FC" w:rsidRPr="00B30D29" w:rsidRDefault="00BF13FC">
      <w:pP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 xml:space="preserve"> I. OGÓLNE PRZEPISY BEZPIECZEŃSTWA I HIGIENY </w:t>
      </w:r>
    </w:p>
    <w:p w:rsidR="00BF13FC" w:rsidRPr="00B30D29" w:rsidRDefault="00BF13FC">
      <w:pP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PRZYGOTOWANIE OBIEKTU I PRACOWNIKÓW</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1) Pomieszczenia szkoły - w szczególności pokój nauczycielski, sekretariat - wyposaża się w apteczki zaopatrzone w środki niezbędne do udzielania pierwszej pomocy.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2) Wszyscy nauczyciele (oraz większość pracowników obsługi                       i administracji) są przeszkoleni w zakresie udzielania pierwszej pomocy.</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3) Wszyscy pracownicy szkoły mają obowiązek reagować na każde, nawet najmniejsze, zagrożenie bezpieczeństwa uczniów.</w:t>
      </w:r>
    </w:p>
    <w:p w:rsidR="007D77C7" w:rsidRDefault="007D77C7" w:rsidP="007D77C7">
      <w:pPr>
        <w:jc w:val="center"/>
        <w:rPr>
          <w:rFonts w:ascii="Bookman Old Style" w:hAnsi="Bookman Old Style"/>
          <w:b/>
          <w:color w:val="000000" w:themeColor="text1"/>
          <w:sz w:val="28"/>
          <w:szCs w:val="28"/>
        </w:rPr>
      </w:pPr>
    </w:p>
    <w:p w:rsidR="00BF13FC" w:rsidRPr="007D77C7" w:rsidRDefault="00BF13FC" w:rsidP="007D77C7">
      <w:pPr>
        <w:jc w:val="center"/>
        <w:rPr>
          <w:rFonts w:ascii="Bookman Old Style" w:hAnsi="Bookman Old Style"/>
          <w:b/>
          <w:color w:val="000000" w:themeColor="text1"/>
          <w:sz w:val="28"/>
          <w:szCs w:val="28"/>
        </w:rPr>
      </w:pPr>
      <w:r w:rsidRPr="007D77C7">
        <w:rPr>
          <w:rFonts w:ascii="Bookman Old Style" w:hAnsi="Bookman Old Style"/>
          <w:b/>
          <w:color w:val="000000" w:themeColor="text1"/>
          <w:sz w:val="28"/>
          <w:szCs w:val="28"/>
        </w:rPr>
        <w:t>OPIEKA PODCZAS PRZERW</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1) Szkoła jest otwierana o godz. 7: 00</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2) Dyżury nauczycieli rozpoczynają się o godz. </w:t>
      </w:r>
      <w:r w:rsidR="00B30D29" w:rsidRPr="00B30D29">
        <w:rPr>
          <w:rFonts w:ascii="Bookman Old Style" w:hAnsi="Bookman Old Style"/>
          <w:color w:val="000000" w:themeColor="text1"/>
          <w:sz w:val="28"/>
          <w:szCs w:val="28"/>
        </w:rPr>
        <w:t>7</w:t>
      </w:r>
      <w:r w:rsidRPr="00B30D29">
        <w:rPr>
          <w:rFonts w:ascii="Bookman Old Style" w:hAnsi="Bookman Old Style"/>
          <w:color w:val="000000" w:themeColor="text1"/>
          <w:sz w:val="28"/>
          <w:szCs w:val="28"/>
        </w:rPr>
        <w:t>:</w:t>
      </w:r>
      <w:r w:rsidR="00B30D29" w:rsidRPr="00B30D29">
        <w:rPr>
          <w:rFonts w:ascii="Bookman Old Style" w:hAnsi="Bookman Old Style"/>
          <w:color w:val="000000" w:themeColor="text1"/>
          <w:sz w:val="28"/>
          <w:szCs w:val="28"/>
        </w:rPr>
        <w:t>2</w:t>
      </w:r>
      <w:r w:rsidRPr="00B30D29">
        <w:rPr>
          <w:rFonts w:ascii="Bookman Old Style" w:hAnsi="Bookman Old Style"/>
          <w:color w:val="000000" w:themeColor="text1"/>
          <w:sz w:val="28"/>
          <w:szCs w:val="28"/>
        </w:rPr>
        <w:t xml:space="preserve">0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3) Podczas przerwy uczniowie mogą pozostać w salach lekcyjnych oraz w sal</w:t>
      </w:r>
      <w:r w:rsidR="00B30D29" w:rsidRPr="00B30D29">
        <w:rPr>
          <w:rFonts w:ascii="Bookman Old Style" w:hAnsi="Bookman Old Style"/>
          <w:color w:val="000000" w:themeColor="text1"/>
          <w:sz w:val="28"/>
          <w:szCs w:val="28"/>
        </w:rPr>
        <w:t>i</w:t>
      </w:r>
      <w:r w:rsidRPr="00B30D29">
        <w:rPr>
          <w:rFonts w:ascii="Bookman Old Style" w:hAnsi="Bookman Old Style"/>
          <w:color w:val="000000" w:themeColor="text1"/>
          <w:sz w:val="28"/>
          <w:szCs w:val="28"/>
        </w:rPr>
        <w:t xml:space="preserve"> gimnastyczn</w:t>
      </w:r>
      <w:r w:rsidR="00B30D29" w:rsidRPr="00B30D29">
        <w:rPr>
          <w:rFonts w:ascii="Bookman Old Style" w:hAnsi="Bookman Old Style"/>
          <w:color w:val="000000" w:themeColor="text1"/>
          <w:sz w:val="28"/>
          <w:szCs w:val="28"/>
        </w:rPr>
        <w:t>ej</w:t>
      </w:r>
      <w:r w:rsidRPr="00B30D29">
        <w:rPr>
          <w:rFonts w:ascii="Bookman Old Style" w:hAnsi="Bookman Old Style"/>
          <w:color w:val="000000" w:themeColor="text1"/>
          <w:sz w:val="28"/>
          <w:szCs w:val="28"/>
        </w:rPr>
        <w:t xml:space="preserve"> tylko pod opieką nauczyciela.</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 4)</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Nauczyciele zobowiązani są do pełnienia dyżurów na przerwach zgodnie z harmonogramem wywieszonym w pokoju nauczycielskim.</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5</w:t>
      </w:r>
      <w:r w:rsidR="00BF13FC" w:rsidRPr="00B30D29">
        <w:rPr>
          <w:rFonts w:ascii="Bookman Old Style" w:hAnsi="Bookman Old Style"/>
          <w:color w:val="000000" w:themeColor="text1"/>
          <w:sz w:val="28"/>
          <w:szCs w:val="28"/>
        </w:rPr>
        <w:t xml:space="preserve">) Dyżur zaczyna się równo z rozpoczęciem się przerwy. Nauczyciel pełniący dyżur powinien bez zwłoki stawić się na miejsce pełnienia dyżuru. </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6</w:t>
      </w:r>
      <w:r w:rsidR="00BF13FC" w:rsidRPr="00B30D29">
        <w:rPr>
          <w:rFonts w:ascii="Bookman Old Style" w:hAnsi="Bookman Old Style"/>
          <w:color w:val="000000" w:themeColor="text1"/>
          <w:sz w:val="28"/>
          <w:szCs w:val="28"/>
        </w:rPr>
        <w:t>) Nadrzędnym celem dyżurów jest zapewnienie uczniom pełnego bezpieczeństwa</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lastRenderedPageBreak/>
        <w:t xml:space="preserve"> </w:t>
      </w:r>
      <w:r w:rsidR="00B30D29" w:rsidRPr="00B30D29">
        <w:rPr>
          <w:rFonts w:ascii="Bookman Old Style" w:hAnsi="Bookman Old Style"/>
          <w:color w:val="000000" w:themeColor="text1"/>
          <w:sz w:val="28"/>
          <w:szCs w:val="28"/>
        </w:rPr>
        <w:t>7</w:t>
      </w:r>
      <w:r w:rsidRPr="00B30D29">
        <w:rPr>
          <w:rFonts w:ascii="Bookman Old Style" w:hAnsi="Bookman Old Style"/>
          <w:color w:val="000000" w:themeColor="text1"/>
          <w:sz w:val="28"/>
          <w:szCs w:val="28"/>
        </w:rPr>
        <w:t xml:space="preserve">) Nauczyciel dyżurujący jest zobowiązany: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a) dbać o bezpieczeństwo dzieci młodzieży poprzez kontrolę realizacji przez uczniów zasad bezpiecznego zachowania</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 b) prowadzić kontrolę nad toaletami i ich wykorzystywaniem jedynie do właściwych celów,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c) reagować na wszelkie przejawy agresji i zagrożeń zdrowia, życia i bezpieczeństwa uczniów i pracowników szkoły, informować </w:t>
      </w:r>
      <w:r w:rsid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o takich sytuacjach dyrektora szkoły,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d) dbać o mienie szkoły: wszelkie przejawy dewastacji mienia należy po zakończeniu dyżuru zgłosić konserwatorowi. W miarę możliwości ustalić winnego powstałej szkody. </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8</w:t>
      </w:r>
      <w:r w:rsidR="00BF13FC" w:rsidRPr="00B30D29">
        <w:rPr>
          <w:rFonts w:ascii="Bookman Old Style" w:hAnsi="Bookman Old Style"/>
          <w:color w:val="000000" w:themeColor="text1"/>
          <w:sz w:val="28"/>
          <w:szCs w:val="28"/>
        </w:rPr>
        <w:t xml:space="preserve">) Nauczyciel nie może pod żadnym pozorem zejść z dyżuru bez ustalenia zastępstwa i poinformowania o tym fakcie dyrektora. </w:t>
      </w:r>
    </w:p>
    <w:p w:rsidR="007D77C7" w:rsidRDefault="007D77C7" w:rsidP="007D77C7">
      <w:pPr>
        <w:jc w:val="center"/>
        <w:rPr>
          <w:rFonts w:ascii="Bookman Old Style" w:hAnsi="Bookman Old Style"/>
          <w:b/>
          <w:color w:val="000000" w:themeColor="text1"/>
          <w:sz w:val="28"/>
          <w:szCs w:val="28"/>
        </w:rPr>
      </w:pPr>
    </w:p>
    <w:p w:rsidR="00BF13FC" w:rsidRPr="00B30D29" w:rsidRDefault="00BF13FC" w:rsidP="007D77C7">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OPIEKA W CZASIE LEKCJI I ZAJĘĆ POZALEKCYJNYCH</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1) Za bezpieczeństwo uczniów w czasie lekcji i zajęć pozalekcyjnych odpowiada nauczyciel prowadzący zajęcia.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2) Obowiązki nauczyciela:</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a) zapoznać uczniów na pierwszych zajęciach w roku szkolnym </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z zasadami bezpiecznego zachowania się wynikającymi ze specyfiki przedmiotu i wymagać bezwzględnego przestrzegania regulaminu każdej pracowni o zwiększonym ryzyku wypadku (informatyka, wychowanie fizyczne, pracownie przyrodnicze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b) przestrzegać ustalonych godzin rozpoczynania i kończenia zajęć edukacyjnych </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c</w:t>
      </w:r>
      <w:r w:rsidR="00BF13FC" w:rsidRPr="00B30D29">
        <w:rPr>
          <w:rFonts w:ascii="Bookman Old Style" w:hAnsi="Bookman Old Style"/>
          <w:color w:val="000000" w:themeColor="text1"/>
          <w:sz w:val="28"/>
          <w:szCs w:val="28"/>
        </w:rPr>
        <w:t xml:space="preserve">) odnotowywać nieobecność ucznia na każdych zajęciach </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d</w:t>
      </w:r>
      <w:r w:rsidR="00BF13FC" w:rsidRPr="00B30D29">
        <w:rPr>
          <w:rFonts w:ascii="Bookman Old Style" w:hAnsi="Bookman Old Style"/>
          <w:color w:val="000000" w:themeColor="text1"/>
          <w:sz w:val="28"/>
          <w:szCs w:val="28"/>
        </w:rPr>
        <w:t>) respektować prawo uczniów do pełnych przerw międzylekcyjnych.</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lastRenderedPageBreak/>
        <w:t xml:space="preserve"> </w:t>
      </w:r>
      <w:r w:rsidR="00B30D29" w:rsidRPr="00B30D29">
        <w:rPr>
          <w:rFonts w:ascii="Bookman Old Style" w:hAnsi="Bookman Old Style"/>
          <w:color w:val="000000" w:themeColor="text1"/>
          <w:sz w:val="28"/>
          <w:szCs w:val="28"/>
        </w:rPr>
        <w:t>e</w:t>
      </w:r>
      <w:r w:rsidRPr="00B30D29">
        <w:rPr>
          <w:rFonts w:ascii="Bookman Old Style" w:hAnsi="Bookman Old Style"/>
          <w:color w:val="000000" w:themeColor="text1"/>
          <w:sz w:val="28"/>
          <w:szCs w:val="28"/>
        </w:rPr>
        <w:t>) jeżeli stan zagrożenia powstanie lub ujawni sie w czasie zajęć – niezwłocznie je przerwać i wyprowadzić z zagrożonych miejsc osoby powierzone opiece.</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f</w:t>
      </w:r>
      <w:r w:rsidR="00BF13FC" w:rsidRPr="00B30D29">
        <w:rPr>
          <w:rFonts w:ascii="Bookman Old Style" w:hAnsi="Bookman Old Style"/>
          <w:color w:val="000000" w:themeColor="text1"/>
          <w:sz w:val="28"/>
          <w:szCs w:val="28"/>
        </w:rPr>
        <w:t xml:space="preserve">) wymagać od uczniów: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sym w:font="Symbol" w:char="F0B7"/>
      </w:r>
      <w:r w:rsidRPr="00B30D29">
        <w:rPr>
          <w:rFonts w:ascii="Bookman Old Style" w:hAnsi="Bookman Old Style"/>
          <w:color w:val="000000" w:themeColor="text1"/>
          <w:sz w:val="28"/>
          <w:szCs w:val="28"/>
        </w:rPr>
        <w:t xml:space="preserve"> respektowania nakazu korzystania z szatni</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sym w:font="Symbol" w:char="F0B7"/>
      </w:r>
      <w:r w:rsidRPr="00B30D29">
        <w:rPr>
          <w:rFonts w:ascii="Bookman Old Style" w:hAnsi="Bookman Old Style"/>
          <w:color w:val="000000" w:themeColor="text1"/>
          <w:sz w:val="28"/>
          <w:szCs w:val="28"/>
        </w:rPr>
        <w:t xml:space="preserve"> respektowania zakazu jedzenia i picia podczas lekcji </w:t>
      </w:r>
    </w:p>
    <w:p w:rsidR="00BF13FC" w:rsidRPr="00B30D29" w:rsidRDefault="00B30D29"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g</w:t>
      </w:r>
      <w:r w:rsidR="00BF13FC" w:rsidRPr="00B30D29">
        <w:rPr>
          <w:rFonts w:ascii="Bookman Old Style" w:hAnsi="Bookman Old Style"/>
          <w:color w:val="000000" w:themeColor="text1"/>
          <w:sz w:val="28"/>
          <w:szCs w:val="28"/>
        </w:rPr>
        <w:t xml:space="preserve">) zezwalać na wychodzenie z lekcji do toalety tylko </w:t>
      </w:r>
      <w:r w:rsidRPr="00B30D29">
        <w:rPr>
          <w:rFonts w:ascii="Bookman Old Style" w:hAnsi="Bookman Old Style"/>
          <w:color w:val="000000" w:themeColor="text1"/>
          <w:sz w:val="28"/>
          <w:szCs w:val="28"/>
        </w:rPr>
        <w:t xml:space="preserve">                                </w:t>
      </w:r>
      <w:r w:rsidR="00BF13FC" w:rsidRPr="00B30D29">
        <w:rPr>
          <w:rFonts w:ascii="Bookman Old Style" w:hAnsi="Bookman Old Style"/>
          <w:color w:val="000000" w:themeColor="text1"/>
          <w:sz w:val="28"/>
          <w:szCs w:val="28"/>
        </w:rPr>
        <w:t xml:space="preserve">w uzasadnionych przypadkach.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3) Kategorycznie zabrania się</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a) wysyłania ucznia poza teren szkoły w czasie godzin lekcyjnych. b) stosowania kary wykluczenia ucznia z lekcji, zajęć, poprzez wyproszenie go za drzwi klasy. </w:t>
      </w:r>
    </w:p>
    <w:p w:rsidR="007D77C7" w:rsidRDefault="007D77C7" w:rsidP="00BF13FC">
      <w:pPr>
        <w:jc w:val="both"/>
        <w:rPr>
          <w:rFonts w:ascii="Bookman Old Style" w:hAnsi="Bookman Old Style"/>
          <w:color w:val="000000" w:themeColor="text1"/>
          <w:sz w:val="28"/>
          <w:szCs w:val="28"/>
        </w:rPr>
      </w:pPr>
    </w:p>
    <w:p w:rsidR="00BF13FC" w:rsidRPr="007D77C7" w:rsidRDefault="00BF13FC" w:rsidP="007D77C7">
      <w:pPr>
        <w:jc w:val="center"/>
        <w:rPr>
          <w:rFonts w:ascii="Bookman Old Style" w:hAnsi="Bookman Old Style"/>
          <w:b/>
          <w:color w:val="000000" w:themeColor="text1"/>
          <w:sz w:val="28"/>
          <w:szCs w:val="28"/>
        </w:rPr>
      </w:pPr>
      <w:r w:rsidRPr="007D77C7">
        <w:rPr>
          <w:rFonts w:ascii="Bookman Old Style" w:hAnsi="Bookman Old Style"/>
          <w:b/>
          <w:color w:val="000000" w:themeColor="text1"/>
          <w:sz w:val="28"/>
          <w:szCs w:val="28"/>
        </w:rPr>
        <w:t>SYTUACJE WYJĄTKOWE</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1) Prace na rzecz szkoły lub środowiska - udział uczniów może mieć miejsce po zaopatrzeniu ich w odpowiednie narzędzia </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i sprzęt oraz zapewnieniu właściwej opieki i bezpiecznych warunków pracy.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2) Bieżące zmiany w tygodniowym planie lekcji, mające wpływ na bezpieczeństwo (np. skrócenie zajęć lub zwolnienie z lekcji spowodowane nieobecnością nauczyciela) - rodzice dzieci </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powiadamiani są co najmniej z jednodniowym wyprzedzeniem lub w szczególnych wypadkach w dniu zmiany. Uczniowie, którzy </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z różnych względów muszą pozostać w tym czasie w szkole, zostają objęci opieką </w:t>
      </w:r>
      <w:r w:rsidR="00B30D29" w:rsidRPr="00B30D29">
        <w:rPr>
          <w:rFonts w:ascii="Bookman Old Style" w:hAnsi="Bookman Old Style"/>
          <w:color w:val="000000" w:themeColor="text1"/>
          <w:sz w:val="28"/>
          <w:szCs w:val="28"/>
        </w:rPr>
        <w:t>świetlicy</w:t>
      </w:r>
      <w:r w:rsidRPr="00B30D29">
        <w:rPr>
          <w:rFonts w:ascii="Bookman Old Style" w:hAnsi="Bookman Old Style"/>
          <w:color w:val="000000" w:themeColor="text1"/>
          <w:sz w:val="28"/>
          <w:szCs w:val="28"/>
        </w:rPr>
        <w:t xml:space="preserve">.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3) Wcześniejsze zwolnienie ucznia z lekcji na prośbę rodziców </w:t>
      </w:r>
      <w:r w:rsidR="00B30D29" w:rsidRPr="00B30D29">
        <w:rPr>
          <w:rFonts w:ascii="Bookman Old Style" w:hAnsi="Bookman Old Style"/>
          <w:color w:val="000000" w:themeColor="text1"/>
          <w:sz w:val="28"/>
          <w:szCs w:val="28"/>
        </w:rPr>
        <w:t xml:space="preserve">                   </w:t>
      </w:r>
      <w:r w:rsidRPr="00B30D29">
        <w:rPr>
          <w:rFonts w:ascii="Bookman Old Style" w:hAnsi="Bookman Old Style"/>
          <w:color w:val="000000" w:themeColor="text1"/>
          <w:sz w:val="28"/>
          <w:szCs w:val="28"/>
        </w:rPr>
        <w:t xml:space="preserve">w wyjątkowych przypadkach - podstawą zwolnienia jest osobiste przybycie po ucznia lub pisemna, ewentualnie telefoniczna prośba rodziców.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lastRenderedPageBreak/>
        <w:t xml:space="preserve">4) Złe samopoczucie ucznia - obowiązkiem wychowawcy klasy lub nauczyciela, któremu uczeń zgłosił niedyspozycję, jest udzielenie dziecku pomocy, powiadomienie dyrektora szkoły i rodziców dziecka.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t xml:space="preserve">5) Zagrożenie zdrowia lub życia dziecka: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sym w:font="Symbol" w:char="F0B7"/>
      </w:r>
      <w:r w:rsidRPr="00B30D29">
        <w:rPr>
          <w:rFonts w:ascii="Bookman Old Style" w:hAnsi="Bookman Old Style"/>
          <w:color w:val="000000" w:themeColor="text1"/>
          <w:sz w:val="28"/>
          <w:szCs w:val="28"/>
        </w:rPr>
        <w:t xml:space="preserve"> należy niezwłocznie wezwać karetkę pogotowia i powiadomić rodziców. </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sym w:font="Symbol" w:char="F0B7"/>
      </w:r>
      <w:r w:rsidRPr="00B30D29">
        <w:rPr>
          <w:rFonts w:ascii="Bookman Old Style" w:hAnsi="Bookman Old Style"/>
          <w:color w:val="000000" w:themeColor="text1"/>
          <w:sz w:val="28"/>
          <w:szCs w:val="28"/>
        </w:rPr>
        <w:t xml:space="preserve"> jeśli rodzic nie może dotrzeć do szkoły, a dziecko musi być przewiezione do szpitala, towarzyszy mu nauczyciel, którzy pozostają z dzieckiem do momentu przybycia rodziców.</w:t>
      </w:r>
    </w:p>
    <w:p w:rsidR="007D77C7" w:rsidRDefault="007D77C7" w:rsidP="00BF13FC">
      <w:pPr>
        <w:jc w:val="both"/>
        <w:rPr>
          <w:rFonts w:ascii="Bookman Old Style" w:hAnsi="Bookman Old Style"/>
          <w:b/>
          <w:color w:val="000000" w:themeColor="text1"/>
          <w:sz w:val="28"/>
          <w:szCs w:val="28"/>
        </w:rPr>
      </w:pPr>
    </w:p>
    <w:p w:rsidR="00BF13FC" w:rsidRPr="00B30D29" w:rsidRDefault="00BF13FC" w:rsidP="007D77C7">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OPIEKA PODCZAS IMPREZ SZKOLNYCH</w:t>
      </w:r>
      <w:r w:rsidR="00B30D29">
        <w:rPr>
          <w:rFonts w:ascii="Bookman Old Style" w:hAnsi="Bookman Old Style"/>
          <w:b/>
          <w:color w:val="000000" w:themeColor="text1"/>
          <w:sz w:val="28"/>
          <w:szCs w:val="28"/>
        </w:rPr>
        <w:t xml:space="preserve"> I</w:t>
      </w:r>
      <w:r w:rsidRPr="00B30D29">
        <w:rPr>
          <w:rFonts w:ascii="Bookman Old Style" w:hAnsi="Bookman Old Style"/>
          <w:b/>
          <w:color w:val="000000" w:themeColor="text1"/>
          <w:sz w:val="28"/>
          <w:szCs w:val="28"/>
        </w:rPr>
        <w:t xml:space="preserve"> UROCZYSTOSCI SZKOLN</w:t>
      </w:r>
      <w:r w:rsidR="00B30D29">
        <w:rPr>
          <w:rFonts w:ascii="Bookman Old Style" w:hAnsi="Bookman Old Style"/>
          <w:b/>
          <w:color w:val="000000" w:themeColor="text1"/>
          <w:sz w:val="28"/>
          <w:szCs w:val="28"/>
        </w:rPr>
        <w:t>YCH</w:t>
      </w:r>
    </w:p>
    <w:p w:rsidR="00BF13FC" w:rsidRPr="00B30D29" w:rsidRDefault="00BF13FC" w:rsidP="00BF13FC">
      <w:pPr>
        <w:jc w:val="both"/>
        <w:rPr>
          <w:rFonts w:ascii="Bookman Old Style" w:hAnsi="Bookman Old Style"/>
          <w:color w:val="000000" w:themeColor="text1"/>
          <w:sz w:val="28"/>
          <w:szCs w:val="28"/>
        </w:rPr>
      </w:pPr>
      <w:r w:rsidRPr="00B30D29">
        <w:rPr>
          <w:rFonts w:ascii="Bookman Old Style" w:hAnsi="Bookman Old Style"/>
          <w:color w:val="000000" w:themeColor="text1"/>
          <w:sz w:val="28"/>
          <w:szCs w:val="28"/>
        </w:rPr>
        <w:sym w:font="Symbol" w:char="F0B7"/>
      </w:r>
      <w:r w:rsidRPr="00B30D29">
        <w:rPr>
          <w:rFonts w:ascii="Bookman Old Style" w:hAnsi="Bookman Old Style"/>
          <w:color w:val="000000" w:themeColor="text1"/>
          <w:sz w:val="28"/>
          <w:szCs w:val="28"/>
        </w:rPr>
        <w:t xml:space="preserve"> na uroczystości szkolne uczniowie udają się pod opieką wychowawcy lub nauczyciela wyznaczonego do opieki </w:t>
      </w:r>
    </w:p>
    <w:p w:rsidR="00BF13FC" w:rsidRPr="00B30D29" w:rsidRDefault="00BF13FC" w:rsidP="007D77C7">
      <w:pPr>
        <w:jc w:val="center"/>
        <w:rPr>
          <w:rFonts w:ascii="Bookman Old Style" w:hAnsi="Bookman Old Style"/>
          <w:b/>
          <w:color w:val="000000" w:themeColor="text1"/>
          <w:sz w:val="28"/>
          <w:szCs w:val="28"/>
        </w:rPr>
      </w:pPr>
      <w:r w:rsidRPr="00B30D29">
        <w:rPr>
          <w:rFonts w:ascii="Bookman Old Style" w:hAnsi="Bookman Old Style"/>
          <w:b/>
          <w:color w:val="000000" w:themeColor="text1"/>
          <w:sz w:val="28"/>
          <w:szCs w:val="28"/>
        </w:rPr>
        <w:t>WYCIECZKI, WYJŚCIA</w:t>
      </w:r>
    </w:p>
    <w:p w:rsidR="00BF13FC"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1. Nauczyciele organizujący wycieczkę lub wyjście zapewniają uczniom opiekę i nadzór zgodny z przepisami bhp, wypełniają stosowne dokumenty. </w:t>
      </w:r>
    </w:p>
    <w:p w:rsidR="00BF13FC"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2. Organizacja i program wycieczki powinny być dostosowane do wieku, zainteresowań i potrzeb uczniów, ich stanu zdrowia, sprawności fizycznej, stopnia przygotowania i umiejętności specjalistycznych. Obowiązkiem organizatora jest sprawdzenie stanu zdrowia i umiejętności uczniów, wymaganych podczas wycieczki. </w:t>
      </w:r>
    </w:p>
    <w:p w:rsidR="00BF13FC"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3. Uczeń uczestniczący w imprezie krajowej jest ubezpieczony ubezpieczeniem zbiorowym zawartym przez szkołę. Istnieje możliwość ubezpieczenia dodatkowego zgodnie z wolą rodziców. Wszyscy uczestnicy powinni być ubezpieczeni od następstw nieszczęśliwych wypadków. </w:t>
      </w:r>
    </w:p>
    <w:p w:rsidR="00BF13FC"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lastRenderedPageBreak/>
        <w:t>4. Wycieczka lub wyjazd musi być należycie przygotowana pod względem programowym i organizacyjnym.</w:t>
      </w:r>
    </w:p>
    <w:p w:rsidR="00BF13FC"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5. Osobami odpowiedzialnymi za bezpieczeństwo uczniów podczas wycieczki, są kierownik wycieczki i opiekunowie grup. Opieka ich ma charakter ciągły. </w:t>
      </w:r>
    </w:p>
    <w:p w:rsidR="007328CB" w:rsidRDefault="00BF13FC" w:rsidP="00BF13FC">
      <w:pPr>
        <w:jc w:val="both"/>
        <w:rPr>
          <w:rFonts w:ascii="Bookman Old Style" w:hAnsi="Bookman Old Style"/>
          <w:color w:val="FF0000"/>
          <w:sz w:val="28"/>
          <w:szCs w:val="28"/>
        </w:rPr>
      </w:pPr>
      <w:r w:rsidRPr="007328CB">
        <w:rPr>
          <w:rFonts w:ascii="Bookman Old Style" w:hAnsi="Bookman Old Style"/>
          <w:color w:val="000000" w:themeColor="text1"/>
          <w:sz w:val="28"/>
          <w:szCs w:val="28"/>
        </w:rPr>
        <w:t xml:space="preserve">6. Miejscem zbiórki uczniów rozpoczynającej i kończącej wycieczkę jest wejście do szkoły, skąd uczniowie są przyprowadzani i odbierani wyłącznie pod opieką rodziców. </w:t>
      </w:r>
    </w:p>
    <w:p w:rsidR="00BF13FC" w:rsidRPr="00B30D29" w:rsidRDefault="00BF13FC" w:rsidP="00BF13FC">
      <w:pPr>
        <w:jc w:val="both"/>
        <w:rPr>
          <w:rFonts w:ascii="Bookman Old Style" w:hAnsi="Bookman Old Style"/>
          <w:color w:val="FF0000"/>
          <w:sz w:val="28"/>
          <w:szCs w:val="28"/>
        </w:rPr>
      </w:pPr>
      <w:r w:rsidRPr="007328CB">
        <w:rPr>
          <w:rFonts w:ascii="Bookman Old Style" w:hAnsi="Bookman Old Style"/>
          <w:color w:val="000000" w:themeColor="text1"/>
          <w:sz w:val="28"/>
          <w:szCs w:val="28"/>
        </w:rPr>
        <w:t>7. Udział uczniów w wycieczce (z wyjątkiem przedmiotowych, odbywających się w ramach zajęć szkolnych) wymaga pisemnej zgody rodziców</w:t>
      </w:r>
      <w:r w:rsidR="007328CB">
        <w:rPr>
          <w:rFonts w:ascii="Bookman Old Style" w:hAnsi="Bookman Old Style"/>
          <w:color w:val="000000" w:themeColor="text1"/>
          <w:sz w:val="28"/>
          <w:szCs w:val="28"/>
        </w:rPr>
        <w:t>.</w:t>
      </w:r>
      <w:r w:rsidRPr="00B30D29">
        <w:rPr>
          <w:rFonts w:ascii="Bookman Old Style" w:hAnsi="Bookman Old Style"/>
          <w:color w:val="FF0000"/>
          <w:sz w:val="28"/>
          <w:szCs w:val="28"/>
        </w:rPr>
        <w:t xml:space="preserve"> </w:t>
      </w:r>
    </w:p>
    <w:p w:rsidR="007328CB" w:rsidRPr="007328CB" w:rsidRDefault="007328CB"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8</w:t>
      </w:r>
      <w:r w:rsidR="00BF13FC" w:rsidRPr="007328CB">
        <w:rPr>
          <w:rFonts w:ascii="Bookman Old Style" w:hAnsi="Bookman Old Style"/>
          <w:color w:val="000000" w:themeColor="text1"/>
          <w:sz w:val="28"/>
          <w:szCs w:val="28"/>
        </w:rPr>
        <w:t xml:space="preserve">. Opiekun wycieczki obowiązany jest sprawdzić stan liczbowy uczniów przed wyruszeniem z każdego miejsca pobytu, w czasie zwiedzania, przejazdu oraz po przybyciu do punktu docelowego. </w:t>
      </w:r>
    </w:p>
    <w:p w:rsidR="007328CB" w:rsidRPr="007328CB" w:rsidRDefault="007328CB"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9</w:t>
      </w:r>
      <w:r w:rsidR="00BF13FC" w:rsidRPr="007328CB">
        <w:rPr>
          <w:rFonts w:ascii="Bookman Old Style" w:hAnsi="Bookman Old Style"/>
          <w:color w:val="000000" w:themeColor="text1"/>
          <w:sz w:val="28"/>
          <w:szCs w:val="28"/>
        </w:rPr>
        <w:t xml:space="preserve">. Zabrania się prowadzenia wycieczek podczas burzy, śnieżycy, gołoledzi.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1</w:t>
      </w:r>
      <w:r w:rsidR="007328CB" w:rsidRPr="007328CB">
        <w:rPr>
          <w:rFonts w:ascii="Bookman Old Style" w:hAnsi="Bookman Old Style"/>
          <w:color w:val="000000" w:themeColor="text1"/>
          <w:sz w:val="28"/>
          <w:szCs w:val="28"/>
        </w:rPr>
        <w:t>0</w:t>
      </w:r>
      <w:r w:rsidRPr="007328CB">
        <w:rPr>
          <w:rFonts w:ascii="Bookman Old Style" w:hAnsi="Bookman Old Style"/>
          <w:color w:val="000000" w:themeColor="text1"/>
          <w:sz w:val="28"/>
          <w:szCs w:val="28"/>
        </w:rPr>
        <w:t xml:space="preserve">. W razie wypadku uczestników wycieczki stosuje się odpowiednio przepisy dotyczące postępowania w razie wypadków w szkołach i placówkach publicznych.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1</w:t>
      </w:r>
      <w:r w:rsidR="007328CB" w:rsidRPr="007328CB">
        <w:rPr>
          <w:rFonts w:ascii="Bookman Old Style" w:hAnsi="Bookman Old Style"/>
          <w:color w:val="000000" w:themeColor="text1"/>
          <w:sz w:val="28"/>
          <w:szCs w:val="28"/>
        </w:rPr>
        <w:t>1</w:t>
      </w:r>
      <w:r w:rsidRPr="007328CB">
        <w:rPr>
          <w:rFonts w:ascii="Bookman Old Style" w:hAnsi="Bookman Old Style"/>
          <w:color w:val="000000" w:themeColor="text1"/>
          <w:sz w:val="28"/>
          <w:szCs w:val="28"/>
        </w:rPr>
        <w:t xml:space="preserve">. W razie wypadku opiekuna wycieczki, kierownik lub inny opiekun powiadamia opiekuna rezerwowego, a ten dołącza do wycieczki w jak najszybszym czasie. </w:t>
      </w:r>
    </w:p>
    <w:p w:rsidR="007328CB" w:rsidRPr="007328CB" w:rsidRDefault="007328CB"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12</w:t>
      </w:r>
      <w:r w:rsidR="00BF13FC" w:rsidRPr="007328CB">
        <w:rPr>
          <w:rFonts w:ascii="Bookman Old Style" w:hAnsi="Bookman Old Style"/>
          <w:color w:val="000000" w:themeColor="text1"/>
          <w:sz w:val="28"/>
          <w:szCs w:val="28"/>
        </w:rPr>
        <w:t xml:space="preserve">. Wszystkie wyjścia organizator odnotowuje pozostawiając </w:t>
      </w:r>
      <w:r w:rsidR="00A63816">
        <w:rPr>
          <w:rFonts w:ascii="Bookman Old Style" w:hAnsi="Bookman Old Style"/>
          <w:color w:val="000000" w:themeColor="text1"/>
          <w:sz w:val="28"/>
          <w:szCs w:val="28"/>
        </w:rPr>
        <w:t xml:space="preserve">              </w:t>
      </w:r>
      <w:r w:rsidR="00BF13FC" w:rsidRPr="007328CB">
        <w:rPr>
          <w:rFonts w:ascii="Bookman Old Style" w:hAnsi="Bookman Old Style"/>
          <w:color w:val="000000" w:themeColor="text1"/>
          <w:sz w:val="28"/>
          <w:szCs w:val="28"/>
        </w:rPr>
        <w:t xml:space="preserve">w sekretariacie podpisaną kartę wycieczki.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1</w:t>
      </w:r>
      <w:r w:rsidR="007328CB" w:rsidRPr="007328CB">
        <w:rPr>
          <w:rFonts w:ascii="Bookman Old Style" w:hAnsi="Bookman Old Style"/>
          <w:color w:val="000000" w:themeColor="text1"/>
          <w:sz w:val="28"/>
          <w:szCs w:val="28"/>
        </w:rPr>
        <w:t>3</w:t>
      </w:r>
      <w:r w:rsidRPr="007328CB">
        <w:rPr>
          <w:rFonts w:ascii="Bookman Old Style" w:hAnsi="Bookman Old Style"/>
          <w:color w:val="000000" w:themeColor="text1"/>
          <w:sz w:val="28"/>
          <w:szCs w:val="28"/>
        </w:rPr>
        <w:t xml:space="preserve">. Kierownikiem wycieczki jest osoba wyznaczona przez dyrektora szkoły.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1</w:t>
      </w:r>
      <w:r w:rsidR="007328CB" w:rsidRPr="007328CB">
        <w:rPr>
          <w:rFonts w:ascii="Bookman Old Style" w:hAnsi="Bookman Old Style"/>
          <w:color w:val="000000" w:themeColor="text1"/>
          <w:sz w:val="28"/>
          <w:szCs w:val="28"/>
        </w:rPr>
        <w:t>4</w:t>
      </w:r>
      <w:r w:rsidRPr="007328CB">
        <w:rPr>
          <w:rFonts w:ascii="Bookman Old Style" w:hAnsi="Bookman Old Style"/>
          <w:color w:val="000000" w:themeColor="text1"/>
          <w:sz w:val="28"/>
          <w:szCs w:val="28"/>
        </w:rPr>
        <w:t xml:space="preserve">. Kierownik wycieczki na karcie wycieczki wskazuje rezerwowego opiekuna i w sekretariacie Szkoły w kasetce zostawia dla niego pieniądze na ewentualny przejazd. Jeżeli opiekun rezerwowy nie będzie mógł dojechać do grupy uczniów biorących </w:t>
      </w:r>
      <w:r w:rsidRPr="007328CB">
        <w:rPr>
          <w:rFonts w:ascii="Bookman Old Style" w:hAnsi="Bookman Old Style"/>
          <w:color w:val="000000" w:themeColor="text1"/>
          <w:sz w:val="28"/>
          <w:szCs w:val="28"/>
        </w:rPr>
        <w:lastRenderedPageBreak/>
        <w:t xml:space="preserve">udział w wycieczce, po jej zakończeniu kierownik wycieczki pieniądze na bilet dzieli między uczestników wycieczki. </w:t>
      </w:r>
    </w:p>
    <w:p w:rsidR="007328CB" w:rsidRPr="007328CB" w:rsidRDefault="00BF13FC" w:rsidP="007D77C7">
      <w:pPr>
        <w:jc w:val="center"/>
        <w:rPr>
          <w:rFonts w:ascii="Bookman Old Style" w:hAnsi="Bookman Old Style"/>
          <w:b/>
          <w:color w:val="FF0000"/>
          <w:sz w:val="28"/>
          <w:szCs w:val="28"/>
        </w:rPr>
      </w:pPr>
      <w:r w:rsidRPr="007328CB">
        <w:rPr>
          <w:rFonts w:ascii="Bookman Old Style" w:hAnsi="Bookman Old Style"/>
          <w:b/>
          <w:color w:val="000000" w:themeColor="text1"/>
          <w:sz w:val="28"/>
          <w:szCs w:val="28"/>
        </w:rPr>
        <w:t>PRZEJAZD AUTOKAREM</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Nauczyciel organizujący wycieczkę wynajętym środkiem transportu autokar, bus – zobowiązany jest do wykonania następujących czynności: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przed każdym wyjazdem wezwać policję, która zbada stan techniczny autokaru i stan trzeźwości kierowcy,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sprawdzić, czy uczestnicy wycieczki nie mają przeciwwskazań do podróżowania środkami lokomocji (choroba lokomocyjna i inne schorzenia) oraz czy posiadają </w:t>
      </w:r>
      <w:r w:rsidR="00A63816">
        <w:rPr>
          <w:rFonts w:ascii="Bookman Old Style" w:hAnsi="Bookman Old Style"/>
          <w:color w:val="000000" w:themeColor="text1"/>
          <w:sz w:val="28"/>
          <w:szCs w:val="28"/>
        </w:rPr>
        <w:t>zalecone</w:t>
      </w:r>
      <w:r w:rsidRPr="007328CB">
        <w:rPr>
          <w:rFonts w:ascii="Bookman Old Style" w:hAnsi="Bookman Old Style"/>
          <w:color w:val="000000" w:themeColor="text1"/>
          <w:sz w:val="28"/>
          <w:szCs w:val="28"/>
        </w:rPr>
        <w:t xml:space="preserve"> przez lekarza leki,</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w:t>
      </w: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dopilnować umieszczenia bagażu w schowkach i rozmieszczenia uczestników wycieczki na uzgodnionych wcześniej miejscach </w:t>
      </w:r>
      <w:r w:rsidR="007328CB" w:rsidRPr="007328CB">
        <w:rPr>
          <w:rFonts w:ascii="Bookman Old Style" w:hAnsi="Bookman Old Style"/>
          <w:color w:val="000000" w:themeColor="text1"/>
          <w:sz w:val="28"/>
          <w:szCs w:val="28"/>
        </w:rPr>
        <w:t xml:space="preserve">                       </w:t>
      </w:r>
      <w:r w:rsidRPr="007328CB">
        <w:rPr>
          <w:rFonts w:ascii="Bookman Old Style" w:hAnsi="Bookman Old Style"/>
          <w:color w:val="000000" w:themeColor="text1"/>
          <w:sz w:val="28"/>
          <w:szCs w:val="28"/>
        </w:rPr>
        <w:t>w autokarze. Opiekunowie powinni zająć miejsca przy drzwiach.</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w:t>
      </w: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ustalić, gdzie znajdują się podręczna apteczka (jej wyposażenie), gaśnice i wyjścia bezpieczeństwa,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w czasie jazdy zabronić uczestnikom przemieszczania się po autokarze i podróżowania w pozycji stojącej, blokowania zamków, otwierania drzwi, samowolnego otwierania okien w czasie podróży, wyrzucania jakichkolwiek przedmiotów z pojazdu i rzucania przedmiotami,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podczas jazdy trwającej kilka godzin zarządzić jedną przerwę (20 – 30 minut),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w czasie postoju (wyłącznie na parkingu lub stacji benzynowej) zabronić uczestnikom wycieczki: wchodzenia na jezdnię, przechodzenia na drugą stronę jezdni, dopilnować, aby podczas wsiadania i wysiadania młodzieży włączone były światła awaryjne,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po każdym zakończonym postoju sprawdzić obecność. </w:t>
      </w:r>
    </w:p>
    <w:p w:rsidR="00A63816" w:rsidRDefault="00A63816" w:rsidP="007D77C7">
      <w:pPr>
        <w:jc w:val="center"/>
        <w:rPr>
          <w:rFonts w:ascii="Bookman Old Style" w:hAnsi="Bookman Old Style"/>
          <w:b/>
          <w:color w:val="000000" w:themeColor="text1"/>
          <w:sz w:val="28"/>
          <w:szCs w:val="28"/>
        </w:rPr>
      </w:pPr>
    </w:p>
    <w:p w:rsidR="00A63816" w:rsidRDefault="00A63816" w:rsidP="007D77C7">
      <w:pPr>
        <w:jc w:val="center"/>
        <w:rPr>
          <w:rFonts w:ascii="Bookman Old Style" w:hAnsi="Bookman Old Style"/>
          <w:b/>
          <w:color w:val="000000" w:themeColor="text1"/>
          <w:sz w:val="28"/>
          <w:szCs w:val="28"/>
        </w:rPr>
      </w:pPr>
    </w:p>
    <w:p w:rsidR="007328CB" w:rsidRDefault="00BF13FC" w:rsidP="007D77C7">
      <w:pPr>
        <w:jc w:val="center"/>
        <w:rPr>
          <w:rFonts w:ascii="Bookman Old Style" w:hAnsi="Bookman Old Style"/>
          <w:color w:val="FF0000"/>
          <w:sz w:val="28"/>
          <w:szCs w:val="28"/>
        </w:rPr>
      </w:pPr>
      <w:r w:rsidRPr="007328CB">
        <w:rPr>
          <w:rFonts w:ascii="Bookman Old Style" w:hAnsi="Bookman Old Style"/>
          <w:b/>
          <w:color w:val="000000" w:themeColor="text1"/>
          <w:sz w:val="28"/>
          <w:szCs w:val="28"/>
        </w:rPr>
        <w:lastRenderedPageBreak/>
        <w:t>DYSKOTEKI SZKOLNE</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a) Wychowawcy i nauczyciele zobowiązani są do utrzymania porządku w czasie dyskoteki, pełniąc dyżury w wyznaczonych miejscach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b) Nad przebiegiem dyskoteki nadzór pełni dyrektor szkoły.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c) W dyskotekach szkolnych uczestniczą jedynie uczniowie </w:t>
      </w:r>
      <w:r w:rsidR="007328CB" w:rsidRPr="007328CB">
        <w:rPr>
          <w:rFonts w:ascii="Bookman Old Style" w:hAnsi="Bookman Old Style"/>
          <w:color w:val="000000" w:themeColor="text1"/>
          <w:sz w:val="28"/>
          <w:szCs w:val="28"/>
        </w:rPr>
        <w:t>SP</w:t>
      </w:r>
      <w:r w:rsidRPr="007328CB">
        <w:rPr>
          <w:rFonts w:ascii="Bookman Old Style" w:hAnsi="Bookman Old Style"/>
          <w:color w:val="000000" w:themeColor="text1"/>
          <w:sz w:val="28"/>
          <w:szCs w:val="28"/>
        </w:rPr>
        <w:t xml:space="preserv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d) Organizatorzy dyskoteki nie ponoszą odpowiedzialności za pozostawione na terenie szkoły rzeczy wartościowe</w:t>
      </w:r>
    </w:p>
    <w:p w:rsidR="007328CB" w:rsidRPr="007328CB" w:rsidRDefault="00BF13FC" w:rsidP="00BF13FC">
      <w:pPr>
        <w:jc w:val="both"/>
        <w:rPr>
          <w:rFonts w:ascii="Bookman Old Style" w:hAnsi="Bookman Old Style"/>
          <w:color w:val="000000" w:themeColor="text1"/>
          <w:sz w:val="28"/>
          <w:szCs w:val="28"/>
        </w:rPr>
      </w:pPr>
      <w:r w:rsidRPr="00B30D29">
        <w:rPr>
          <w:rFonts w:ascii="Bookman Old Style" w:hAnsi="Bookman Old Style"/>
          <w:color w:val="FF0000"/>
          <w:sz w:val="28"/>
          <w:szCs w:val="28"/>
        </w:rPr>
        <w:t xml:space="preserve"> </w:t>
      </w:r>
      <w:r w:rsidRPr="007328CB">
        <w:rPr>
          <w:rFonts w:ascii="Bookman Old Style" w:hAnsi="Bookman Old Style"/>
          <w:color w:val="000000" w:themeColor="text1"/>
          <w:sz w:val="28"/>
          <w:szCs w:val="28"/>
        </w:rPr>
        <w:t xml:space="preserve">e) Uczeń biorący udział w dyskotece nie może opuszczać budynku w trakcie jej trwania. Może to uczynić tylko za pisemną zgodą rodziców.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f) W czasie dyskoteki zakazane są niebezpieczne zabawy oraz zachowania zagrażające bezpieczeństwu.</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g) Uczestnika dyskoteki usuniętego za nieprzestrzeganie Regulaminu musi ze szkoły osobiście odebrać rodzic bądź opiekun. </w:t>
      </w:r>
    </w:p>
    <w:p w:rsidR="007328CB" w:rsidRDefault="00BF13FC" w:rsidP="007D77C7">
      <w:pPr>
        <w:jc w:val="center"/>
        <w:rPr>
          <w:rFonts w:ascii="Bookman Old Style" w:hAnsi="Bookman Old Style"/>
          <w:color w:val="FF0000"/>
          <w:sz w:val="28"/>
          <w:szCs w:val="28"/>
        </w:rPr>
      </w:pPr>
      <w:r w:rsidRPr="007328CB">
        <w:rPr>
          <w:rFonts w:ascii="Bookman Old Style" w:hAnsi="Bookman Old Style"/>
          <w:b/>
          <w:color w:val="000000" w:themeColor="text1"/>
          <w:sz w:val="28"/>
          <w:szCs w:val="28"/>
        </w:rPr>
        <w:t>ZAPEWNIENIE BEZPIECZEŃSTWA DZIECKA W SIECI</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1. Wszystkie komputery, z których korzystają uczniowie są zabezpieczone odpowiednim oprogramowaniem utrudniającym uczniom dostęp do treści niepożądanych.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2. Uczniowie mogą korzystać z Internetu wyłącznie pod kontrolą nauczyciela.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3. Nauczyciel nadzorujący pracę ucznia z komputerem powinien posiadać odpowiednie kwalifikacje.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4. W trakcie zajęć uczniowie mają obowiązek:</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 </w:t>
      </w: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nie przekazywać danych osobowych;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nie otwierać poczty elektronicznej bez zgody nauczyciela; </w:t>
      </w:r>
    </w:p>
    <w:p w:rsidR="007328CB" w:rsidRDefault="00BF13FC" w:rsidP="00BF13FC">
      <w:pPr>
        <w:jc w:val="both"/>
        <w:rPr>
          <w:rFonts w:ascii="Bookman Old Style" w:hAnsi="Bookman Old Style"/>
          <w:color w:val="FF0000"/>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nie korzystać z komunikatorów;</w:t>
      </w:r>
      <w:r w:rsidRPr="00B30D29">
        <w:rPr>
          <w:rFonts w:ascii="Bookman Old Style" w:hAnsi="Bookman Old Style"/>
          <w:color w:val="FF0000"/>
          <w:sz w:val="28"/>
          <w:szCs w:val="28"/>
        </w:rPr>
        <w:t xml:space="preserv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lastRenderedPageBreak/>
        <w:sym w:font="Symbol" w:char="F0B7"/>
      </w:r>
      <w:r w:rsidRPr="007328CB">
        <w:rPr>
          <w:rFonts w:ascii="Bookman Old Style" w:hAnsi="Bookman Old Style"/>
          <w:color w:val="000000" w:themeColor="text1"/>
          <w:sz w:val="28"/>
          <w:szCs w:val="28"/>
        </w:rPr>
        <w:t xml:space="preserve"> nie zapisywać na dysku komputerów ściągniętych z Internetu plików graficznych, muzycznych, filmowych itp.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przestrzegać </w:t>
      </w:r>
      <w:proofErr w:type="spellStart"/>
      <w:r w:rsidRPr="007328CB">
        <w:rPr>
          <w:rFonts w:ascii="Bookman Old Style" w:hAnsi="Bookman Old Style"/>
          <w:color w:val="000000" w:themeColor="text1"/>
          <w:sz w:val="28"/>
          <w:szCs w:val="28"/>
        </w:rPr>
        <w:t>netykiety</w:t>
      </w:r>
      <w:proofErr w:type="spellEnd"/>
      <w:r w:rsidRPr="007328CB">
        <w:rPr>
          <w:rFonts w:ascii="Bookman Old Style" w:hAnsi="Bookman Old Style"/>
          <w:color w:val="000000" w:themeColor="text1"/>
          <w:sz w:val="28"/>
          <w:szCs w:val="28"/>
        </w:rPr>
        <w:t xml:space="preserv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6. Nauczyciel ma obowiązek uświadomić rodzicom zagrożenia związane z Internetem.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7. Po ujawnieniu </w:t>
      </w:r>
      <w:proofErr w:type="spellStart"/>
      <w:r w:rsidRPr="007328CB">
        <w:rPr>
          <w:rFonts w:ascii="Bookman Old Style" w:hAnsi="Bookman Old Style"/>
          <w:color w:val="000000" w:themeColor="text1"/>
          <w:sz w:val="28"/>
          <w:szCs w:val="28"/>
        </w:rPr>
        <w:t>cyberprzemocy</w:t>
      </w:r>
      <w:proofErr w:type="spellEnd"/>
      <w:r w:rsidRPr="007328CB">
        <w:rPr>
          <w:rFonts w:ascii="Bookman Old Style" w:hAnsi="Bookman Old Style"/>
          <w:color w:val="000000" w:themeColor="text1"/>
          <w:sz w:val="28"/>
          <w:szCs w:val="28"/>
        </w:rPr>
        <w:t xml:space="preserve"> w Szkole należy: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w:t>
      </w:r>
      <w:r w:rsidR="00D64B37">
        <w:rPr>
          <w:rFonts w:ascii="Bookman Old Style" w:hAnsi="Bookman Old Style"/>
          <w:color w:val="000000" w:themeColor="text1"/>
          <w:sz w:val="28"/>
          <w:szCs w:val="28"/>
        </w:rPr>
        <w:t>u</w:t>
      </w:r>
      <w:r w:rsidRPr="007328CB">
        <w:rPr>
          <w:rFonts w:ascii="Bookman Old Style" w:hAnsi="Bookman Old Style"/>
          <w:color w:val="000000" w:themeColor="text1"/>
          <w:sz w:val="28"/>
          <w:szCs w:val="28"/>
        </w:rPr>
        <w:t xml:space="preserve">stalić okoliczności zdarzenia (zabezpieczyć dowody); </w:t>
      </w:r>
    </w:p>
    <w:p w:rsidR="007328CB" w:rsidRDefault="00BF13FC" w:rsidP="00BF13FC">
      <w:pPr>
        <w:jc w:val="both"/>
        <w:rPr>
          <w:rFonts w:ascii="Bookman Old Style" w:hAnsi="Bookman Old Style"/>
          <w:color w:val="FF0000"/>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w:t>
      </w:r>
      <w:r w:rsidR="00D64B37">
        <w:rPr>
          <w:rFonts w:ascii="Bookman Old Style" w:hAnsi="Bookman Old Style"/>
          <w:color w:val="000000" w:themeColor="text1"/>
          <w:sz w:val="28"/>
          <w:szCs w:val="28"/>
        </w:rPr>
        <w:t>p</w:t>
      </w:r>
      <w:r w:rsidRPr="007328CB">
        <w:rPr>
          <w:rFonts w:ascii="Bookman Old Style" w:hAnsi="Bookman Old Style"/>
          <w:color w:val="000000" w:themeColor="text1"/>
          <w:sz w:val="28"/>
          <w:szCs w:val="28"/>
        </w:rPr>
        <w:t>owiadomić wychowawcę, następnie dyrektora i pedagoga szkolnego;</w:t>
      </w:r>
      <w:r w:rsidRPr="00B30D29">
        <w:rPr>
          <w:rFonts w:ascii="Bookman Old Style" w:hAnsi="Bookman Old Style"/>
          <w:color w:val="FF0000"/>
          <w:sz w:val="28"/>
          <w:szCs w:val="28"/>
        </w:rPr>
        <w:t xml:space="preserve">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sym w:font="Symbol" w:char="F0B7"/>
      </w:r>
      <w:r w:rsidRPr="007328CB">
        <w:rPr>
          <w:rFonts w:ascii="Bookman Old Style" w:hAnsi="Bookman Old Style"/>
          <w:color w:val="000000" w:themeColor="text1"/>
          <w:sz w:val="28"/>
          <w:szCs w:val="28"/>
        </w:rPr>
        <w:t xml:space="preserve"> </w:t>
      </w:r>
      <w:r w:rsidR="00D64B37">
        <w:rPr>
          <w:rFonts w:ascii="Bookman Old Style" w:hAnsi="Bookman Old Style"/>
          <w:color w:val="000000" w:themeColor="text1"/>
          <w:sz w:val="28"/>
          <w:szCs w:val="28"/>
        </w:rPr>
        <w:t>p</w:t>
      </w:r>
      <w:r w:rsidRPr="007328CB">
        <w:rPr>
          <w:rFonts w:ascii="Bookman Old Style" w:hAnsi="Bookman Old Style"/>
          <w:color w:val="000000" w:themeColor="text1"/>
          <w:sz w:val="28"/>
          <w:szCs w:val="28"/>
        </w:rPr>
        <w:t xml:space="preserve">rzeanalizować zdarzenia przy współudziale wychowawcy, pedagoga i dyrektora: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a. gdy sprawca jest nieznany należy przerwać akt </w:t>
      </w:r>
      <w:proofErr w:type="spellStart"/>
      <w:r w:rsidRPr="007328CB">
        <w:rPr>
          <w:rFonts w:ascii="Bookman Old Style" w:hAnsi="Bookman Old Style"/>
          <w:color w:val="000000" w:themeColor="text1"/>
          <w:sz w:val="28"/>
          <w:szCs w:val="28"/>
        </w:rPr>
        <w:t>cyberprzemocy</w:t>
      </w:r>
      <w:proofErr w:type="spellEnd"/>
      <w:r w:rsidRPr="007328CB">
        <w:rPr>
          <w:rFonts w:ascii="Bookman Old Style" w:hAnsi="Bookman Old Style"/>
          <w:color w:val="000000" w:themeColor="text1"/>
          <w:sz w:val="28"/>
          <w:szCs w:val="28"/>
        </w:rPr>
        <w:t xml:space="preserve"> poprzez zawiadomienie administratora serwisu w celu usunięcia materiału oraz zawiadomić policję; </w:t>
      </w:r>
    </w:p>
    <w:p w:rsidR="007328CB" w:rsidRP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 xml:space="preserve">b. gdy sprawcą jest uczeń należy powiadomić rodziców i/lub sąd rodzinny, a policję i /lub sąd rodzinny dopiero na wniosek rodziców ofiary przemocy o wydarzeniu i o dalszym postępowaniu; zobowiązać ucznia do natychmiastowego zaprzestania procederu i usunięcia materiałów z sieci; zastosować konsekwencje regulaminowe; zapewnić pomoc psychologiczno – pedagogiczną ofierze przemocy i sprawcy. </w:t>
      </w:r>
    </w:p>
    <w:p w:rsidR="007328CB" w:rsidRDefault="00BF13FC" w:rsidP="00BF13FC">
      <w:pPr>
        <w:jc w:val="both"/>
        <w:rPr>
          <w:rFonts w:ascii="Bookman Old Style" w:hAnsi="Bookman Old Style"/>
          <w:color w:val="000000" w:themeColor="text1"/>
          <w:sz w:val="28"/>
          <w:szCs w:val="28"/>
        </w:rPr>
      </w:pPr>
      <w:r w:rsidRPr="007328CB">
        <w:rPr>
          <w:rFonts w:ascii="Bookman Old Style" w:hAnsi="Bookman Old Style"/>
          <w:color w:val="000000" w:themeColor="text1"/>
          <w:sz w:val="28"/>
          <w:szCs w:val="28"/>
        </w:rPr>
        <w:t>6. Wszystkie incydenty, które nauczyciel uzna za szkodliwe, ma obowiązek zgłosić odpowiednim organizacjom i instytucjom zajmującym się ściganiem przestępstw internetowych.</w:t>
      </w:r>
    </w:p>
    <w:p w:rsidR="00A567DC" w:rsidRDefault="00A567DC" w:rsidP="00BF13FC">
      <w:pPr>
        <w:jc w:val="both"/>
        <w:rPr>
          <w:rFonts w:ascii="Bookman Old Style" w:hAnsi="Bookman Old Style"/>
          <w:b/>
          <w:color w:val="000000" w:themeColor="text1"/>
          <w:sz w:val="28"/>
          <w:szCs w:val="28"/>
        </w:rPr>
      </w:pPr>
    </w:p>
    <w:p w:rsidR="00A567DC" w:rsidRDefault="00A567DC" w:rsidP="00BF13FC">
      <w:pPr>
        <w:jc w:val="both"/>
        <w:rPr>
          <w:rFonts w:ascii="Bookman Old Style" w:hAnsi="Bookman Old Style"/>
          <w:b/>
          <w:color w:val="000000" w:themeColor="text1"/>
          <w:sz w:val="28"/>
          <w:szCs w:val="28"/>
        </w:rPr>
      </w:pPr>
    </w:p>
    <w:p w:rsidR="007D77C7" w:rsidRDefault="007D77C7" w:rsidP="00BF13FC">
      <w:pPr>
        <w:jc w:val="both"/>
        <w:rPr>
          <w:rFonts w:ascii="Bookman Old Style" w:hAnsi="Bookman Old Style"/>
          <w:b/>
          <w:color w:val="000000" w:themeColor="text1"/>
          <w:sz w:val="28"/>
          <w:szCs w:val="28"/>
        </w:rPr>
      </w:pPr>
    </w:p>
    <w:p w:rsidR="007D77C7" w:rsidRDefault="007D77C7" w:rsidP="00BF13FC">
      <w:pPr>
        <w:jc w:val="both"/>
        <w:rPr>
          <w:rFonts w:ascii="Bookman Old Style" w:hAnsi="Bookman Old Style"/>
          <w:b/>
          <w:color w:val="000000" w:themeColor="text1"/>
          <w:sz w:val="28"/>
          <w:szCs w:val="28"/>
        </w:rPr>
      </w:pPr>
    </w:p>
    <w:p w:rsidR="007328CB" w:rsidRDefault="00BF13FC" w:rsidP="00946430">
      <w:pPr>
        <w:jc w:val="center"/>
        <w:rPr>
          <w:rFonts w:ascii="Bookman Old Style" w:hAnsi="Bookman Old Style"/>
          <w:b/>
          <w:color w:val="000000" w:themeColor="text1"/>
          <w:sz w:val="28"/>
          <w:szCs w:val="28"/>
        </w:rPr>
      </w:pPr>
      <w:r w:rsidRPr="007328CB">
        <w:rPr>
          <w:rFonts w:ascii="Bookman Old Style" w:hAnsi="Bookman Old Style"/>
          <w:b/>
          <w:color w:val="000000" w:themeColor="text1"/>
          <w:sz w:val="28"/>
          <w:szCs w:val="28"/>
        </w:rPr>
        <w:lastRenderedPageBreak/>
        <w:t>SPRAWOWANIE OPIEKI NAD UCZNIEM W DNI WOLNE OD ZAJĘĆ DYDAKTYCZNYCH</w:t>
      </w:r>
    </w:p>
    <w:p w:rsidR="00946430" w:rsidRDefault="00946430" w:rsidP="00946430">
      <w:pPr>
        <w:jc w:val="center"/>
        <w:rPr>
          <w:rFonts w:ascii="Bookman Old Style" w:hAnsi="Bookman Old Style"/>
          <w:color w:val="FF0000"/>
          <w:sz w:val="28"/>
          <w:szCs w:val="28"/>
        </w:rPr>
      </w:pPr>
    </w:p>
    <w:p w:rsidR="007328CB" w:rsidRPr="00A567DC" w:rsidRDefault="00BF13FC" w:rsidP="00BF13F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1.</w:t>
      </w:r>
      <w:r w:rsidRPr="00B30D29">
        <w:rPr>
          <w:rFonts w:ascii="Bookman Old Style" w:hAnsi="Bookman Old Style"/>
          <w:color w:val="FF0000"/>
          <w:sz w:val="28"/>
          <w:szCs w:val="28"/>
        </w:rPr>
        <w:t xml:space="preserve"> </w:t>
      </w:r>
      <w:r w:rsidRPr="00A567DC">
        <w:rPr>
          <w:rFonts w:ascii="Bookman Old Style" w:hAnsi="Bookman Old Style"/>
          <w:color w:val="000000" w:themeColor="text1"/>
          <w:sz w:val="28"/>
          <w:szCs w:val="28"/>
        </w:rPr>
        <w:t xml:space="preserve">W dni wolne od zajęć dydaktycznych (nie dotyczy sobót </w:t>
      </w:r>
      <w:r w:rsidR="007328CB"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i niedziel) szkoła może zapewnić opiekę uczniom, na prośbę rodziców. </w:t>
      </w:r>
    </w:p>
    <w:p w:rsidR="007328CB" w:rsidRPr="00A567DC" w:rsidRDefault="00BF13FC" w:rsidP="00BF13F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2. Rodzice dzieci składają pisemną informację wychowawcom klasy w terminie przynajmniej trzech dni przed dniem wolnym.</w:t>
      </w:r>
    </w:p>
    <w:p w:rsidR="007328CB" w:rsidRDefault="00BF13FC" w:rsidP="00BF13F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 3. W tym dniu uczniowie są pod opieką nauczycieli wyznaczonych przez Dyrektora szkoły. </w:t>
      </w:r>
    </w:p>
    <w:p w:rsidR="00A567DC" w:rsidRDefault="00A567DC" w:rsidP="00BF13FC">
      <w:pPr>
        <w:jc w:val="both"/>
        <w:rPr>
          <w:rFonts w:ascii="Bookman Old Style" w:hAnsi="Bookman Old Style"/>
          <w:color w:val="000000" w:themeColor="text1"/>
          <w:sz w:val="28"/>
          <w:szCs w:val="28"/>
        </w:rPr>
      </w:pPr>
    </w:p>
    <w:p w:rsidR="00A567DC" w:rsidRDefault="00A567DC"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D77C7" w:rsidRDefault="007D77C7" w:rsidP="00BF13FC">
      <w:pPr>
        <w:jc w:val="both"/>
        <w:rPr>
          <w:rFonts w:ascii="Bookman Old Style" w:hAnsi="Bookman Old Style"/>
          <w:color w:val="000000" w:themeColor="text1"/>
          <w:sz w:val="28"/>
          <w:szCs w:val="28"/>
        </w:rPr>
      </w:pPr>
    </w:p>
    <w:p w:rsidR="007328CB" w:rsidRPr="00A567DC" w:rsidRDefault="00BF13FC" w:rsidP="00BF13FC">
      <w:pPr>
        <w:jc w:val="both"/>
        <w:rPr>
          <w:rFonts w:ascii="Bookman Old Style" w:hAnsi="Bookman Old Style"/>
          <w:b/>
          <w:color w:val="000000" w:themeColor="text1"/>
          <w:sz w:val="28"/>
          <w:szCs w:val="28"/>
        </w:rPr>
      </w:pPr>
      <w:r w:rsidRPr="00A567DC">
        <w:rPr>
          <w:rFonts w:ascii="Bookman Old Style" w:hAnsi="Bookman Old Style"/>
          <w:b/>
          <w:color w:val="000000" w:themeColor="text1"/>
          <w:sz w:val="28"/>
          <w:szCs w:val="28"/>
        </w:rPr>
        <w:lastRenderedPageBreak/>
        <w:t xml:space="preserve">II. PROCEDURY POSTĘPOWANIA W SYTACJACH TRUDNYCH </w:t>
      </w:r>
      <w:r w:rsidR="00A567DC" w:rsidRPr="00A567DC">
        <w:rPr>
          <w:rFonts w:ascii="Bookman Old Style" w:hAnsi="Bookman Old Style"/>
          <w:b/>
          <w:color w:val="000000" w:themeColor="text1"/>
          <w:sz w:val="28"/>
          <w:szCs w:val="28"/>
        </w:rPr>
        <w:t xml:space="preserve">               </w:t>
      </w:r>
      <w:r w:rsidRPr="00A567DC">
        <w:rPr>
          <w:rFonts w:ascii="Bookman Old Style" w:hAnsi="Bookman Old Style"/>
          <w:b/>
          <w:color w:val="000000" w:themeColor="text1"/>
          <w:sz w:val="28"/>
          <w:szCs w:val="28"/>
        </w:rPr>
        <w:t xml:space="preserve">I ZAGRAŻAJĄCYCH BEZPIECZEŃSTWU </w:t>
      </w:r>
    </w:p>
    <w:p w:rsidR="007D77C7" w:rsidRDefault="007D77C7" w:rsidP="00BF13FC">
      <w:pPr>
        <w:jc w:val="both"/>
        <w:rPr>
          <w:rFonts w:ascii="Bookman Old Style" w:hAnsi="Bookman Old Style"/>
          <w:b/>
          <w:color w:val="000000" w:themeColor="text1"/>
          <w:sz w:val="28"/>
          <w:szCs w:val="28"/>
        </w:rPr>
      </w:pPr>
    </w:p>
    <w:p w:rsidR="007328CB" w:rsidRPr="00A567DC" w:rsidRDefault="00BF13FC" w:rsidP="007D77C7">
      <w:pPr>
        <w:jc w:val="center"/>
        <w:rPr>
          <w:rFonts w:ascii="Bookman Old Style" w:hAnsi="Bookman Old Style"/>
          <w:b/>
          <w:color w:val="000000" w:themeColor="text1"/>
          <w:sz w:val="28"/>
          <w:szCs w:val="28"/>
        </w:rPr>
      </w:pPr>
      <w:r w:rsidRPr="00A567DC">
        <w:rPr>
          <w:rFonts w:ascii="Bookman Old Style" w:hAnsi="Bookman Old Style"/>
          <w:b/>
          <w:color w:val="000000" w:themeColor="text1"/>
          <w:sz w:val="28"/>
          <w:szCs w:val="28"/>
        </w:rPr>
        <w:t>POWIADAMIANIE RODZICÓW UCZNI</w:t>
      </w:r>
      <w:r w:rsidR="00AF2C2D" w:rsidRPr="00A567DC">
        <w:rPr>
          <w:rFonts w:ascii="Bookman Old Style" w:hAnsi="Bookman Old Style"/>
          <w:b/>
          <w:color w:val="000000" w:themeColor="text1"/>
          <w:sz w:val="28"/>
          <w:szCs w:val="28"/>
        </w:rPr>
        <w:t>A O  SYTUACJACH  TRUDNYCH  WYCHOWAWCZO</w:t>
      </w:r>
    </w:p>
    <w:p w:rsidR="00AF2C2D" w:rsidRPr="00A567DC" w:rsidRDefault="00AF2C2D" w:rsidP="00BF13FC">
      <w:pPr>
        <w:jc w:val="both"/>
        <w:rPr>
          <w:rFonts w:ascii="Bookman Old Style" w:hAnsi="Bookman Old Style"/>
          <w:sz w:val="28"/>
          <w:szCs w:val="28"/>
        </w:rPr>
      </w:pPr>
      <w:r w:rsidRPr="00A567DC">
        <w:rPr>
          <w:rFonts w:ascii="Bookman Old Style" w:hAnsi="Bookman Old Style"/>
          <w:sz w:val="28"/>
          <w:szCs w:val="28"/>
        </w:rPr>
        <w:t xml:space="preserve">1 Powiadomić telefonicznie, osobiście lub pisemnie rodziców </w:t>
      </w:r>
      <w:r w:rsidR="005D226F">
        <w:rPr>
          <w:rFonts w:ascii="Bookman Old Style" w:hAnsi="Bookman Old Style"/>
          <w:sz w:val="28"/>
          <w:szCs w:val="28"/>
        </w:rPr>
        <w:t xml:space="preserve">                </w:t>
      </w:r>
      <w:r w:rsidRPr="00A567DC">
        <w:rPr>
          <w:rFonts w:ascii="Bookman Old Style" w:hAnsi="Bookman Old Style"/>
          <w:sz w:val="28"/>
          <w:szCs w:val="28"/>
        </w:rPr>
        <w:t>o trudnych sytuacjach wychowawczych</w:t>
      </w:r>
      <w:r w:rsidR="005D226F">
        <w:rPr>
          <w:rFonts w:ascii="Bookman Old Style" w:hAnsi="Bookman Old Style"/>
          <w:sz w:val="28"/>
          <w:szCs w:val="28"/>
        </w:rPr>
        <w:t>.</w:t>
      </w:r>
    </w:p>
    <w:p w:rsidR="00AF2C2D" w:rsidRPr="00A567DC" w:rsidRDefault="00AF2C2D" w:rsidP="00BF13FC">
      <w:pPr>
        <w:jc w:val="both"/>
        <w:rPr>
          <w:rFonts w:ascii="Bookman Old Style" w:hAnsi="Bookman Old Style"/>
          <w:sz w:val="28"/>
          <w:szCs w:val="28"/>
        </w:rPr>
      </w:pPr>
      <w:r w:rsidRPr="00A567DC">
        <w:rPr>
          <w:rFonts w:ascii="Bookman Old Style" w:hAnsi="Bookman Old Style"/>
          <w:sz w:val="28"/>
          <w:szCs w:val="28"/>
        </w:rPr>
        <w:t xml:space="preserve"> 2 Sporządzić notatkę służbową z powiadomienia rodziców </w:t>
      </w:r>
      <w:r w:rsidR="005D226F">
        <w:rPr>
          <w:rFonts w:ascii="Bookman Old Style" w:hAnsi="Bookman Old Style"/>
          <w:sz w:val="28"/>
          <w:szCs w:val="28"/>
        </w:rPr>
        <w:t xml:space="preserve">                   </w:t>
      </w:r>
      <w:r w:rsidRPr="00A567DC">
        <w:rPr>
          <w:rFonts w:ascii="Bookman Old Style" w:hAnsi="Bookman Old Style"/>
          <w:sz w:val="28"/>
          <w:szCs w:val="28"/>
        </w:rPr>
        <w:t xml:space="preserve">w dzienniku lekcyjnym oddziału w rubryce „Kontakty wychowawcy z rodzicami". </w:t>
      </w:r>
    </w:p>
    <w:p w:rsidR="00AF2C2D" w:rsidRPr="00A567DC" w:rsidRDefault="00AF2C2D" w:rsidP="00BF13FC">
      <w:pPr>
        <w:jc w:val="both"/>
        <w:rPr>
          <w:rFonts w:ascii="Bookman Old Style" w:hAnsi="Bookman Old Style"/>
          <w:sz w:val="28"/>
          <w:szCs w:val="28"/>
        </w:rPr>
      </w:pPr>
      <w:r w:rsidRPr="00A567DC">
        <w:rPr>
          <w:rFonts w:ascii="Bookman Old Style" w:hAnsi="Bookman Old Style"/>
          <w:sz w:val="28"/>
          <w:szCs w:val="28"/>
        </w:rPr>
        <w:t xml:space="preserve"> 3 W przypadku nieobecności wychowawcy zachować obowiązującą w szkole drogę służbową (wychowawca, pedagog, dyrekcja). </w:t>
      </w:r>
    </w:p>
    <w:p w:rsidR="00AF2C2D" w:rsidRPr="00A567DC" w:rsidRDefault="00AF2C2D" w:rsidP="00BF13FC">
      <w:pPr>
        <w:jc w:val="both"/>
        <w:rPr>
          <w:rFonts w:ascii="Bookman Old Style" w:hAnsi="Bookman Old Style"/>
          <w:sz w:val="28"/>
          <w:szCs w:val="28"/>
        </w:rPr>
      </w:pPr>
      <w:r w:rsidRPr="00A567DC">
        <w:rPr>
          <w:rFonts w:ascii="Bookman Old Style" w:hAnsi="Bookman Old Style"/>
          <w:sz w:val="28"/>
          <w:szCs w:val="28"/>
        </w:rPr>
        <w:t xml:space="preserve">5 W przypadku braku informacji od rodziców o zmianie miejsca ich pobytu, opieka nad dzieckiem w szczególnie trudnych sytuacjach wychowawczych zostanie przekazana odpowiednim instytucjom. </w:t>
      </w:r>
    </w:p>
    <w:p w:rsidR="00AF2C2D" w:rsidRDefault="00AF2C2D" w:rsidP="00BF13FC">
      <w:pPr>
        <w:jc w:val="both"/>
        <w:rPr>
          <w:rFonts w:ascii="Bookman Old Style" w:hAnsi="Bookman Old Style"/>
          <w:sz w:val="28"/>
          <w:szCs w:val="28"/>
        </w:rPr>
      </w:pPr>
      <w:r w:rsidRPr="00A567DC">
        <w:rPr>
          <w:rFonts w:ascii="Bookman Old Style" w:hAnsi="Bookman Old Style"/>
          <w:sz w:val="28"/>
          <w:szCs w:val="28"/>
        </w:rPr>
        <w:t xml:space="preserve">6 W każdej sytuacji wymagającej dodatkowej pomocy decyzję </w:t>
      </w:r>
      <w:r w:rsidR="00A567DC">
        <w:rPr>
          <w:rFonts w:ascii="Bookman Old Style" w:hAnsi="Bookman Old Style"/>
          <w:sz w:val="28"/>
          <w:szCs w:val="28"/>
        </w:rPr>
        <w:t xml:space="preserve">              </w:t>
      </w:r>
      <w:r w:rsidRPr="00A567DC">
        <w:rPr>
          <w:rFonts w:ascii="Bookman Old Style" w:hAnsi="Bookman Old Style"/>
          <w:sz w:val="28"/>
          <w:szCs w:val="28"/>
        </w:rPr>
        <w:t>o wezwaniu policji podejmuje dyrektor szkoły</w:t>
      </w:r>
      <w:r w:rsidR="005D226F">
        <w:rPr>
          <w:rFonts w:ascii="Bookman Old Style" w:hAnsi="Bookman Old Style"/>
          <w:sz w:val="28"/>
          <w:szCs w:val="28"/>
        </w:rPr>
        <w:t>.</w:t>
      </w:r>
    </w:p>
    <w:p w:rsidR="00A567DC" w:rsidRDefault="00A567DC" w:rsidP="00BF13FC">
      <w:pPr>
        <w:jc w:val="both"/>
        <w:rPr>
          <w:rFonts w:ascii="Bookman Old Style" w:hAnsi="Bookman Old Style"/>
          <w:color w:val="FF0000"/>
          <w:sz w:val="28"/>
          <w:szCs w:val="28"/>
        </w:rPr>
      </w:pPr>
    </w:p>
    <w:p w:rsidR="00A567DC" w:rsidRPr="00A567DC" w:rsidRDefault="00BF13FC" w:rsidP="007D77C7">
      <w:pPr>
        <w:jc w:val="center"/>
        <w:rPr>
          <w:rFonts w:ascii="Bookman Old Style" w:hAnsi="Bookman Old Style"/>
          <w:b/>
          <w:color w:val="000000" w:themeColor="text1"/>
          <w:sz w:val="28"/>
          <w:szCs w:val="28"/>
        </w:rPr>
      </w:pPr>
      <w:r w:rsidRPr="00A567DC">
        <w:rPr>
          <w:rFonts w:ascii="Bookman Old Style" w:hAnsi="Bookman Old Style"/>
          <w:b/>
          <w:color w:val="000000" w:themeColor="text1"/>
          <w:sz w:val="28"/>
          <w:szCs w:val="28"/>
        </w:rPr>
        <w:t>UŻYWANIE TELEFONU KOMÓRKOWEGO PRZEZ UCZNIA PODCZAS LEKCJI</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Żaden pracownik szkoły nie jest upoważniony do włączania</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 i wyłączania skonfiskowanego telefonu dziecka. Nie wolno go używać ani wykonywać na nim żadnych operacji. Jeśli telefon dzwoni i jego dźwięk przeszkadza w miejscu, w którym został zdeponowany - należy nakazać uczniowi jego wyłączenie, ale nie wolno tego robić nauczycielowi ani nawet dyrektorowi szkoły.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1 Nakazać uczniowi oddanie telefonu.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2 Wydać polecenia usunięcia karty lub wyłączenia telefonu.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lastRenderedPageBreak/>
        <w:t xml:space="preserve">3 Opisać telefon danymi ucznia i zdeponować go w sekretariacie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4 Sporządzić notatkę służbową.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5 Powiadomić wychowawcę.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6 Poinformować rodziców o zaistniałej sytuacji i możliwości odbioru telefonu.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7 Oddać telefon rodzicowi, najlepiej w obecności ucznia,</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z pouczeniem dotyczącym zasad korzystania z telefonu na terenie szkoły. </w:t>
      </w:r>
    </w:p>
    <w:p w:rsidR="00A567DC" w:rsidRDefault="00A567DC" w:rsidP="00A567DC">
      <w:pPr>
        <w:jc w:val="both"/>
        <w:rPr>
          <w:rFonts w:ascii="Bookman Old Style" w:hAnsi="Bookman Old Style"/>
          <w:b/>
          <w:color w:val="000000" w:themeColor="text1"/>
          <w:sz w:val="28"/>
          <w:szCs w:val="28"/>
        </w:rPr>
      </w:pPr>
    </w:p>
    <w:p w:rsidR="00A567DC" w:rsidRPr="00A567DC" w:rsidRDefault="00BF13FC" w:rsidP="007D77C7">
      <w:pPr>
        <w:jc w:val="center"/>
        <w:rPr>
          <w:rFonts w:ascii="Bookman Old Style" w:hAnsi="Bookman Old Style"/>
          <w:b/>
          <w:color w:val="000000" w:themeColor="text1"/>
          <w:sz w:val="28"/>
          <w:szCs w:val="28"/>
        </w:rPr>
      </w:pPr>
      <w:r w:rsidRPr="00A567DC">
        <w:rPr>
          <w:rFonts w:ascii="Bookman Old Style" w:hAnsi="Bookman Old Style"/>
          <w:b/>
          <w:color w:val="000000" w:themeColor="text1"/>
          <w:sz w:val="28"/>
          <w:szCs w:val="28"/>
        </w:rPr>
        <w:t>ZAGROŻENIE ZDROWIA BĄDŹ ŻYCIA W WYNIKU WYPADKU</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1 Sprawować ciągłą opiekę nad dzieckiem, które uległo wypadkowi i grupą.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2 Wysłać jednego z uczniów po najbliższą osobę dorosłą lub wołać o pomoc.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3 Zawiadomić dyrekcję, a jeżeli wymaga tego sytuacja, pogotowie ratunkowe.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4 Udzielić dziecku pomocy </w:t>
      </w:r>
      <w:proofErr w:type="spellStart"/>
      <w:r w:rsidRPr="00A567DC">
        <w:rPr>
          <w:rFonts w:ascii="Bookman Old Style" w:hAnsi="Bookman Old Style"/>
          <w:color w:val="000000" w:themeColor="text1"/>
          <w:sz w:val="28"/>
          <w:szCs w:val="28"/>
        </w:rPr>
        <w:t>przedmedycznej</w:t>
      </w:r>
      <w:proofErr w:type="spellEnd"/>
      <w:r w:rsidRPr="00A567DC">
        <w:rPr>
          <w:rFonts w:ascii="Bookman Old Style" w:hAnsi="Bookman Old Style"/>
          <w:color w:val="000000" w:themeColor="text1"/>
          <w:sz w:val="28"/>
          <w:szCs w:val="28"/>
        </w:rPr>
        <w:t xml:space="preserve"> do czasu przybycia pogotowia ratunkowego.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5 Powiadomić rodziców ucznia.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6 Sporządzić protokół ze zdarzenia zgodnie z przepisami </w:t>
      </w:r>
      <w:proofErr w:type="spellStart"/>
      <w:r w:rsidRPr="00A567DC">
        <w:rPr>
          <w:rFonts w:ascii="Bookman Old Style" w:hAnsi="Bookman Old Style"/>
          <w:color w:val="000000" w:themeColor="text1"/>
          <w:sz w:val="28"/>
          <w:szCs w:val="28"/>
        </w:rPr>
        <w:t>bhp</w:t>
      </w:r>
      <w:proofErr w:type="spellEnd"/>
      <w:r w:rsidRPr="00A567DC">
        <w:rPr>
          <w:rFonts w:ascii="Bookman Old Style" w:hAnsi="Bookman Old Style"/>
          <w:color w:val="000000" w:themeColor="text1"/>
          <w:sz w:val="28"/>
          <w:szCs w:val="28"/>
        </w:rPr>
        <w:t xml:space="preserve">.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1) Każdy wypadek, nawet najdrobniejszy, musi być zgłoszony dyrektorowi szkoły, wychowawcy klasy i zespołowi powypadkowemu oraz odnotowany na karcie wypadków znajdującej się w sekretariacie szkoły. Sekretariat prowadzi rejestr wypadków szkolnych.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2) Wpisu dokonuje nauczyciel – świadek wypadku, nauczyciel dyżurujący lub wychowawca klasy. Jeśli po zaistniałym zdarzeniu dziecko odbyło z rodzicem wizytę lekarską i nie stwierdzono uszczerbku na zdrowiu, w dniu następnym po zdarzeniu </w:t>
      </w:r>
      <w:r w:rsidRPr="00A567DC">
        <w:rPr>
          <w:rFonts w:ascii="Bookman Old Style" w:hAnsi="Bookman Old Style"/>
          <w:color w:val="000000" w:themeColor="text1"/>
          <w:sz w:val="28"/>
          <w:szCs w:val="28"/>
        </w:rPr>
        <w:lastRenderedPageBreak/>
        <w:t>wychowawca sporządza krótką notatkę i załącza zaświadczenie</w:t>
      </w:r>
      <w:r w:rsidRPr="00A567DC">
        <w:rPr>
          <w:rFonts w:ascii="Bookman Old Style" w:hAnsi="Bookman Old Style"/>
          <w:color w:val="FF0000"/>
          <w:sz w:val="28"/>
          <w:szCs w:val="28"/>
        </w:rPr>
        <w:t xml:space="preserve"> </w:t>
      </w:r>
      <w:r w:rsidRPr="00A567DC">
        <w:rPr>
          <w:rFonts w:ascii="Bookman Old Style" w:hAnsi="Bookman Old Style"/>
          <w:color w:val="000000" w:themeColor="text1"/>
          <w:sz w:val="28"/>
          <w:szCs w:val="28"/>
        </w:rPr>
        <w:t xml:space="preserve">lekarskie.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3) Dokumentację powypadkową stanowią: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sym w:font="Symbol" w:char="F0B7"/>
      </w:r>
      <w:r w:rsidRPr="00A567DC">
        <w:rPr>
          <w:rFonts w:ascii="Bookman Old Style" w:hAnsi="Bookman Old Style"/>
          <w:color w:val="000000" w:themeColor="text1"/>
          <w:sz w:val="28"/>
          <w:szCs w:val="28"/>
        </w:rPr>
        <w:t xml:space="preserve"> zawiadomienie o wypadku (organ prowadzący, pracownik bhp,  rada rodziców</w:t>
      </w:r>
      <w:r w:rsidR="006D6867">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 w przypadku wypadków lekkich, natomiast </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w przypadku wypadków ciężkich dodatkowo należy powiadomić Kuratorium Oświaty i Prokuraturę, w przypadku zatruć Sanepid), </w:t>
      </w:r>
      <w:r w:rsidRPr="00A567DC">
        <w:rPr>
          <w:rFonts w:ascii="Bookman Old Style" w:hAnsi="Bookman Old Style"/>
          <w:color w:val="000000" w:themeColor="text1"/>
          <w:sz w:val="28"/>
          <w:szCs w:val="28"/>
        </w:rPr>
        <w:sym w:font="Symbol" w:char="F0B7"/>
      </w:r>
      <w:r w:rsidRPr="00A567DC">
        <w:rPr>
          <w:rFonts w:ascii="Bookman Old Style" w:hAnsi="Bookman Old Style"/>
          <w:color w:val="000000" w:themeColor="text1"/>
          <w:sz w:val="28"/>
          <w:szCs w:val="28"/>
        </w:rPr>
        <w:t xml:space="preserve"> protokół ustalenia przyczyn wypadku,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sym w:font="Symbol" w:char="F0B7"/>
      </w:r>
      <w:r w:rsidRPr="00A567DC">
        <w:rPr>
          <w:rFonts w:ascii="Bookman Old Style" w:hAnsi="Bookman Old Style"/>
          <w:color w:val="000000" w:themeColor="text1"/>
          <w:sz w:val="28"/>
          <w:szCs w:val="28"/>
        </w:rPr>
        <w:t xml:space="preserve"> protokół przesłuchania świadków,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sym w:font="Symbol" w:char="F0B7"/>
      </w:r>
      <w:r w:rsidRPr="00A567DC">
        <w:rPr>
          <w:rFonts w:ascii="Bookman Old Style" w:hAnsi="Bookman Old Style"/>
          <w:color w:val="000000" w:themeColor="text1"/>
          <w:sz w:val="28"/>
          <w:szCs w:val="28"/>
        </w:rPr>
        <w:t xml:space="preserve"> oświadczenie lekarskie,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4. Dokumentacja powyższa musi być przygotowana w ciągu </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14 dni, a następnie oddana do podpisania rodzicom poszkodowanego.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5. W przypadku przekazywania rodzicowi dziecka, które doznało niegroźnego urazu konieczne jest wypełnienie oświadczenia, które jest dostępne w sekretariacie. Oświadczenie wypełnia nauczyciel przekazujący dziecko rodzicowi. Jeżeli rodzic odmawia podpisania oświadczenia należy wezwać pogotowie ratunkowe.</w:t>
      </w:r>
    </w:p>
    <w:p w:rsidR="006D6867" w:rsidRDefault="006D6867" w:rsidP="00A567DC">
      <w:pPr>
        <w:jc w:val="center"/>
        <w:rPr>
          <w:rFonts w:ascii="Bookman Old Style" w:hAnsi="Bookman Old Style"/>
          <w:color w:val="000000" w:themeColor="text1"/>
          <w:sz w:val="28"/>
          <w:szCs w:val="28"/>
        </w:rPr>
      </w:pPr>
    </w:p>
    <w:p w:rsidR="00A567DC" w:rsidRPr="00A567DC" w:rsidRDefault="00BF13FC" w:rsidP="00A567DC">
      <w:pPr>
        <w:jc w:val="center"/>
        <w:rPr>
          <w:rFonts w:ascii="Bookman Old Style" w:hAnsi="Bookman Old Style"/>
          <w:color w:val="000000" w:themeColor="text1"/>
          <w:sz w:val="28"/>
          <w:szCs w:val="28"/>
        </w:rPr>
      </w:pPr>
      <w:r w:rsidRPr="00A567DC">
        <w:rPr>
          <w:rFonts w:ascii="Bookman Old Style" w:hAnsi="Bookman Old Style"/>
          <w:color w:val="000000" w:themeColor="text1"/>
          <w:sz w:val="28"/>
          <w:szCs w:val="28"/>
        </w:rPr>
        <w:t>Oświadczenie</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 Ja niżej podpisany/a oświadczam, że odbieram moje dziecko …............................................ ucznia klasy……………….. ,które uległo następującemu zdarzeniu ………......................................…</w:t>
      </w:r>
      <w:r w:rsidRPr="00A567DC">
        <w:rPr>
          <w:rFonts w:ascii="Bookman Old Style" w:hAnsi="Bookman Old Style"/>
          <w:color w:val="FF0000"/>
          <w:sz w:val="28"/>
          <w:szCs w:val="28"/>
        </w:rPr>
        <w:t xml:space="preserve"> </w:t>
      </w:r>
      <w:r w:rsidRPr="00A567DC">
        <w:rPr>
          <w:rFonts w:ascii="Bookman Old Style" w:hAnsi="Bookman Old Style"/>
          <w:color w:val="000000" w:themeColor="text1"/>
          <w:sz w:val="28"/>
          <w:szCs w:val="28"/>
        </w:rPr>
        <w:t xml:space="preserve">Jednocześnie oświadczam, że nie uważam za zasadne wzywanie do mojego dziecka Pogotowia Ratunkowego. </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W przypadku wystąpienia niepokojących objawów u mojego dziecka zobowiązuję się do wizyty lekarskiej. </w:t>
      </w:r>
    </w:p>
    <w:p w:rsidR="00A567DC" w:rsidRDefault="00A567DC" w:rsidP="00A567DC">
      <w:pPr>
        <w:jc w:val="right"/>
        <w:rPr>
          <w:rFonts w:ascii="Bookman Old Style" w:hAnsi="Bookman Old Style"/>
          <w:color w:val="FF0000"/>
          <w:sz w:val="28"/>
          <w:szCs w:val="28"/>
        </w:rPr>
      </w:pPr>
      <w:r w:rsidRPr="00A567DC">
        <w:rPr>
          <w:rFonts w:ascii="Bookman Old Style" w:hAnsi="Bookman Old Style"/>
          <w:color w:val="000000" w:themeColor="text1"/>
          <w:sz w:val="28"/>
          <w:szCs w:val="28"/>
        </w:rPr>
        <w:t xml:space="preserve"> </w:t>
      </w:r>
      <w:r w:rsidR="00BF13FC" w:rsidRPr="00A567DC">
        <w:rPr>
          <w:rFonts w:ascii="Bookman Old Style" w:hAnsi="Bookman Old Style"/>
          <w:color w:val="000000" w:themeColor="text1"/>
          <w:sz w:val="28"/>
          <w:szCs w:val="28"/>
        </w:rPr>
        <w:t>podpis rodzica..................................................</w:t>
      </w:r>
      <w:r w:rsidR="00BF13FC" w:rsidRPr="00A567DC">
        <w:rPr>
          <w:rFonts w:ascii="Bookman Old Style" w:hAnsi="Bookman Old Style"/>
          <w:color w:val="FF0000"/>
          <w:sz w:val="28"/>
          <w:szCs w:val="28"/>
        </w:rPr>
        <w:t xml:space="preserve"> </w:t>
      </w:r>
    </w:p>
    <w:p w:rsidR="00A567DC" w:rsidRDefault="00A567DC" w:rsidP="00A567DC">
      <w:pPr>
        <w:jc w:val="both"/>
        <w:rPr>
          <w:rFonts w:ascii="Bookman Old Style" w:hAnsi="Bookman Old Style"/>
          <w:color w:val="FF0000"/>
          <w:sz w:val="28"/>
          <w:szCs w:val="28"/>
        </w:rPr>
      </w:pP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lastRenderedPageBreak/>
        <w:t xml:space="preserve">6. Dziecko z niedyspozycją powinno mieć zapewnioną opiekę ze strony osoby dorosłej. Może być odprowadzone do domu pod opieką dorosłego po uprzednim kontakcie z rodzicami dziecka. </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7. W przypadku urazu głowy, kończyn, podejrzenia o urazy wewnętrzne, bądź też utraty przytomności należy bezwzględnie wezwać pogotowie ratunkowe i powiadomić rodziców dziecka.</w:t>
      </w:r>
    </w:p>
    <w:p w:rsidR="00A567DC" w:rsidRPr="00A567DC" w:rsidRDefault="00BF13FC" w:rsidP="00A567DC">
      <w:pPr>
        <w:jc w:val="both"/>
        <w:rPr>
          <w:rFonts w:ascii="Bookman Old Style" w:hAnsi="Bookman Old Style"/>
          <w:color w:val="000000" w:themeColor="text1"/>
          <w:sz w:val="28"/>
          <w:szCs w:val="28"/>
        </w:rPr>
      </w:pPr>
      <w:r w:rsidRPr="00A567DC">
        <w:rPr>
          <w:rFonts w:ascii="Bookman Old Style" w:hAnsi="Bookman Old Style"/>
          <w:color w:val="000000" w:themeColor="text1"/>
          <w:sz w:val="28"/>
          <w:szCs w:val="28"/>
        </w:rPr>
        <w:t xml:space="preserve"> 8. Pogotowie ratunkowe i policję należy bezwzględnie wezwać </w:t>
      </w:r>
      <w:r w:rsidR="00A567DC" w:rsidRPr="00A567DC">
        <w:rPr>
          <w:rFonts w:ascii="Bookman Old Style" w:hAnsi="Bookman Old Style"/>
          <w:color w:val="000000" w:themeColor="text1"/>
          <w:sz w:val="28"/>
          <w:szCs w:val="28"/>
        </w:rPr>
        <w:t xml:space="preserve">            </w:t>
      </w:r>
      <w:r w:rsidRPr="00A567DC">
        <w:rPr>
          <w:rFonts w:ascii="Bookman Old Style" w:hAnsi="Bookman Old Style"/>
          <w:color w:val="000000" w:themeColor="text1"/>
          <w:sz w:val="28"/>
          <w:szCs w:val="28"/>
        </w:rPr>
        <w:t xml:space="preserve">w przypadku potrącenia przez samochód (przed szkołą lub na wycieczce). </w:t>
      </w:r>
    </w:p>
    <w:p w:rsidR="007D77C7" w:rsidRDefault="007D77C7" w:rsidP="00A567DC">
      <w:pPr>
        <w:jc w:val="both"/>
        <w:rPr>
          <w:rFonts w:ascii="Bookman Old Style" w:hAnsi="Bookman Old Style"/>
          <w:color w:val="000000" w:themeColor="text1"/>
          <w:sz w:val="28"/>
          <w:szCs w:val="28"/>
        </w:rPr>
      </w:pPr>
    </w:p>
    <w:p w:rsidR="007D77C7" w:rsidRDefault="007D77C7" w:rsidP="00A567DC">
      <w:pPr>
        <w:jc w:val="both"/>
        <w:rPr>
          <w:rFonts w:ascii="Bookman Old Style" w:hAnsi="Bookman Old Style"/>
          <w:color w:val="000000" w:themeColor="text1"/>
          <w:sz w:val="28"/>
          <w:szCs w:val="28"/>
        </w:rPr>
      </w:pPr>
    </w:p>
    <w:p w:rsidR="006D6867" w:rsidRDefault="00BF13FC" w:rsidP="006D6867">
      <w:pPr>
        <w:jc w:val="both"/>
        <w:rPr>
          <w:rFonts w:ascii="Bookman Old Style" w:hAnsi="Bookman Old Style"/>
          <w:b/>
          <w:color w:val="000000" w:themeColor="text1"/>
          <w:sz w:val="28"/>
          <w:szCs w:val="28"/>
        </w:rPr>
      </w:pPr>
      <w:r w:rsidRPr="006D6867">
        <w:rPr>
          <w:rFonts w:ascii="Bookman Old Style" w:hAnsi="Bookman Old Style"/>
          <w:b/>
          <w:color w:val="000000" w:themeColor="text1"/>
          <w:sz w:val="28"/>
          <w:szCs w:val="28"/>
        </w:rPr>
        <w:t xml:space="preserve">UCZEŃ – SPRAWCĄ CZYNU KARALNEGO LUB PRZESTĘPSTWA </w:t>
      </w:r>
    </w:p>
    <w:p w:rsidR="006D686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Wykaz czynów karalnych, będących przestępstwami</w:t>
      </w:r>
      <w:r w:rsidR="00A567DC"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 i wykroczeniami, popełnianymi przez nieletnich uczniów na terenie szkoły stanowi Załącznik.</w:t>
      </w:r>
    </w:p>
    <w:p w:rsidR="006D6867" w:rsidRDefault="006D6867" w:rsidP="00A567DC">
      <w:pPr>
        <w:jc w:val="both"/>
        <w:rPr>
          <w:rFonts w:ascii="Bookman Old Style" w:hAnsi="Bookman Old Style"/>
          <w:color w:val="000000" w:themeColor="text1"/>
          <w:sz w:val="28"/>
          <w:szCs w:val="28"/>
        </w:rPr>
      </w:pPr>
    </w:p>
    <w:p w:rsidR="00A567DC" w:rsidRPr="006D6867" w:rsidRDefault="00BF13FC" w:rsidP="00A567DC">
      <w:pPr>
        <w:jc w:val="both"/>
        <w:rPr>
          <w:rFonts w:ascii="Bookman Old Style" w:hAnsi="Bookman Old Style"/>
          <w:b/>
          <w:color w:val="000000" w:themeColor="text1"/>
          <w:sz w:val="28"/>
          <w:szCs w:val="28"/>
        </w:rPr>
      </w:pPr>
      <w:r w:rsidRPr="006D6867">
        <w:rPr>
          <w:rFonts w:ascii="Bookman Old Style" w:hAnsi="Bookman Old Style"/>
          <w:b/>
          <w:color w:val="000000" w:themeColor="text1"/>
          <w:sz w:val="28"/>
          <w:szCs w:val="28"/>
        </w:rPr>
        <w:t xml:space="preserve">UCZEŃ KTÓRY, NIE UKOŃCZYŁ 18 LAT I PRZEJAWIA ZACHOWANIA ŚWIADCZĄCE O DEMORALIZACJI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1 Powiadomić wychowawcę klasy, dyrektora szkoły i pedagoga nauczyciel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2 Wezwać rodziców.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3 Przeprowadzić rozmowę z rodzicami oraz z uczniem, w ich obecności. W przypadku potwierdzenia informacji, zobowiązać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sym w:font="Symbol" w:char="F0B7"/>
      </w:r>
      <w:r w:rsidRPr="007D77C7">
        <w:rPr>
          <w:rFonts w:ascii="Bookman Old Style" w:hAnsi="Bookman Old Style"/>
          <w:color w:val="000000" w:themeColor="text1"/>
          <w:sz w:val="28"/>
          <w:szCs w:val="28"/>
        </w:rPr>
        <w:t xml:space="preserve"> ucznia do zaniechania negatywnego postępowania,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sym w:font="Symbol" w:char="F0B7"/>
      </w:r>
      <w:r w:rsidRPr="007D77C7">
        <w:rPr>
          <w:rFonts w:ascii="Bookman Old Style" w:hAnsi="Bookman Old Style"/>
          <w:color w:val="000000" w:themeColor="text1"/>
          <w:sz w:val="28"/>
          <w:szCs w:val="28"/>
        </w:rPr>
        <w:t xml:space="preserve"> rodziców zaś bezwzględnie do szczególnego nadzoru nad dzieckiem.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4 Sporządzić notatkę z podjętych działań. </w:t>
      </w:r>
    </w:p>
    <w:p w:rsidR="00A567DC"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lastRenderedPageBreak/>
        <w:t xml:space="preserve">5 Powiadomić sąd lub policję (specjalistę ds. nieletnich) </w:t>
      </w:r>
      <w:r w:rsidR="00A567DC"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w przypadku wykorzystania przez szkołę wszystkich dostępnych jej środków oddziaływań wychowawczych </w:t>
      </w:r>
    </w:p>
    <w:p w:rsid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6 Zastosować wobec ucznia karę regulaminową przewidzianą </w:t>
      </w:r>
      <w:r w:rsidR="007D77C7"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w statucie szkoły. </w:t>
      </w:r>
    </w:p>
    <w:p w:rsidR="006D6867" w:rsidRPr="007D77C7" w:rsidRDefault="006D6867" w:rsidP="00A567DC">
      <w:pPr>
        <w:jc w:val="both"/>
        <w:rPr>
          <w:rFonts w:ascii="Bookman Old Style" w:hAnsi="Bookman Old Style"/>
          <w:color w:val="000000" w:themeColor="text1"/>
          <w:sz w:val="28"/>
          <w:szCs w:val="28"/>
        </w:rPr>
      </w:pPr>
    </w:p>
    <w:p w:rsidR="007D77C7" w:rsidRDefault="00BF13FC" w:rsidP="00A567DC">
      <w:pPr>
        <w:jc w:val="both"/>
        <w:rPr>
          <w:rFonts w:ascii="Bookman Old Style" w:hAnsi="Bookman Old Style"/>
          <w:color w:val="FF0000"/>
          <w:sz w:val="28"/>
          <w:szCs w:val="28"/>
        </w:rPr>
      </w:pPr>
      <w:r w:rsidRPr="007D77C7">
        <w:rPr>
          <w:rFonts w:ascii="Bookman Old Style" w:hAnsi="Bookman Old Style"/>
          <w:b/>
          <w:color w:val="000000" w:themeColor="text1"/>
          <w:sz w:val="28"/>
          <w:szCs w:val="28"/>
        </w:rPr>
        <w:t>AGRESYWNE ZACHOWANIA WOBEC INNYCH UCZNIÓW LUB WOBEC PRACOWNIKÓW SZKOŁY</w:t>
      </w:r>
      <w:r w:rsidRPr="00A567DC">
        <w:rPr>
          <w:rFonts w:ascii="Bookman Old Style" w:hAnsi="Bookman Old Style"/>
          <w:color w:val="FF0000"/>
          <w:sz w:val="28"/>
          <w:szCs w:val="28"/>
        </w:rPr>
        <w:t xml:space="preserv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1 Reagować na zachowanie agresywne ucznia w momencie, gdy takie zachowanie się pojawia.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2 Po zauważeniu agresywnego zachowania, należy jak najszybciej je przerwać.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3 Przeprowadzić rozmowę ze sprawcą agresji poza klasą. </w:t>
      </w:r>
      <w:r w:rsidR="006D686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W trakcie rozmowy: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sym w:font="Symbol" w:char="F0B7"/>
      </w:r>
      <w:r w:rsidRPr="007D77C7">
        <w:rPr>
          <w:rFonts w:ascii="Bookman Old Style" w:hAnsi="Bookman Old Style"/>
          <w:color w:val="000000" w:themeColor="text1"/>
          <w:sz w:val="28"/>
          <w:szCs w:val="28"/>
        </w:rPr>
        <w:t xml:space="preserve"> powiedzieć, jakie uczeń poniesie konsekwencje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sym w:font="Symbol" w:char="F0B7"/>
      </w:r>
      <w:r w:rsidRPr="007D77C7">
        <w:rPr>
          <w:rFonts w:ascii="Bookman Old Style" w:hAnsi="Bookman Old Style"/>
          <w:color w:val="000000" w:themeColor="text1"/>
          <w:sz w:val="28"/>
          <w:szCs w:val="28"/>
        </w:rPr>
        <w:t xml:space="preserve"> powiedzieć o dalszych krokach, jakie nauczyciel zamierza podjąć,</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sym w:font="Symbol" w:char="F0B7"/>
      </w:r>
      <w:r w:rsidRPr="007D77C7">
        <w:rPr>
          <w:rFonts w:ascii="Bookman Old Style" w:hAnsi="Bookman Old Style"/>
          <w:color w:val="000000" w:themeColor="text1"/>
          <w:sz w:val="28"/>
          <w:szCs w:val="28"/>
        </w:rPr>
        <w:t xml:space="preserve"> poinformować, że w razie braku zmiany sprawa zostanie przedstawiona wychowawcy i dyrektorowi szkoły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4 Poinformować wychowawcę klasy o przebiegu rozmowy.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5 Poinformować o agresywnym zachowaniu i jego konsekwencjach rodziców uczniów i fakt ten odnotować w obowiązującej dokumentacji.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W przypadku powtarzających się zdarzeń lub szczególnie agresywnego zachowania: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6 przekazać informacje pedagogowi szkolnemu i ustalić z nim dalsze postępowanie.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lastRenderedPageBreak/>
        <w:t xml:space="preserve">7 W obecności pedagoga i wychowawcy klasy spisać z uczniem </w:t>
      </w:r>
      <w:r w:rsidR="007D77C7"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i jego rodzicami umowę o oczekiwaniach wobec ucznia </w:t>
      </w:r>
      <w:r w:rsidR="007D77C7"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i konsekwencjach za ich łamanie.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8 Czuwać nad przestrzeganiem przez ucznia przyjętych ustaleń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9 Wymierzać przewidziane w statucie sankcje w razie niewywiązywania się ucznia z umowy. </w:t>
      </w:r>
    </w:p>
    <w:p w:rsidR="006D6867" w:rsidRDefault="006D6867" w:rsidP="00A567DC">
      <w:pPr>
        <w:jc w:val="both"/>
        <w:rPr>
          <w:rFonts w:ascii="Bookman Old Style" w:hAnsi="Bookman Old Style"/>
          <w:color w:val="FF0000"/>
          <w:sz w:val="28"/>
          <w:szCs w:val="28"/>
        </w:rPr>
      </w:pPr>
      <w:r>
        <w:rPr>
          <w:rFonts w:ascii="Bookman Old Style" w:hAnsi="Bookman Old Style"/>
          <w:color w:val="FF0000"/>
          <w:sz w:val="28"/>
          <w:szCs w:val="28"/>
        </w:rPr>
        <w:t xml:space="preserve"> </w:t>
      </w:r>
    </w:p>
    <w:p w:rsidR="007D77C7" w:rsidRDefault="00BF13FC" w:rsidP="00A567DC">
      <w:pPr>
        <w:jc w:val="both"/>
        <w:rPr>
          <w:rFonts w:ascii="Bookman Old Style" w:hAnsi="Bookman Old Style"/>
          <w:b/>
          <w:color w:val="000000" w:themeColor="text1"/>
          <w:sz w:val="28"/>
          <w:szCs w:val="28"/>
        </w:rPr>
      </w:pPr>
      <w:r w:rsidRPr="00A567DC">
        <w:rPr>
          <w:rFonts w:ascii="Bookman Old Style" w:hAnsi="Bookman Old Style"/>
          <w:color w:val="FF0000"/>
          <w:sz w:val="28"/>
          <w:szCs w:val="28"/>
        </w:rPr>
        <w:t xml:space="preserve"> </w:t>
      </w:r>
      <w:r w:rsidRPr="007D77C7">
        <w:rPr>
          <w:rFonts w:ascii="Bookman Old Style" w:hAnsi="Bookman Old Style"/>
          <w:b/>
          <w:color w:val="000000" w:themeColor="text1"/>
          <w:sz w:val="28"/>
          <w:szCs w:val="28"/>
        </w:rPr>
        <w:t>STWIERDZENIE PRZEMOCY FIZYCZNEJ WŚRÓD UCZNIÓW</w:t>
      </w:r>
    </w:p>
    <w:p w:rsidR="007D77C7" w:rsidRPr="007D77C7" w:rsidRDefault="006D6867" w:rsidP="00A567DC">
      <w:pPr>
        <w:jc w:val="both"/>
        <w:rPr>
          <w:rFonts w:ascii="Bookman Old Style" w:hAnsi="Bookman Old Style"/>
          <w:color w:val="000000" w:themeColor="text1"/>
          <w:sz w:val="28"/>
          <w:szCs w:val="28"/>
        </w:rPr>
      </w:pPr>
      <w:r>
        <w:rPr>
          <w:rFonts w:ascii="Bookman Old Style" w:hAnsi="Bookman Old Style"/>
          <w:color w:val="000000" w:themeColor="text1"/>
          <w:sz w:val="28"/>
          <w:szCs w:val="28"/>
        </w:rPr>
        <w:t>1</w:t>
      </w:r>
      <w:r w:rsidR="00BF13FC" w:rsidRPr="007D77C7">
        <w:rPr>
          <w:rFonts w:ascii="Bookman Old Style" w:hAnsi="Bookman Old Style"/>
          <w:color w:val="000000" w:themeColor="text1"/>
          <w:sz w:val="28"/>
          <w:szCs w:val="28"/>
        </w:rPr>
        <w:t xml:space="preserve"> Odizolować sprawcę od innych uczniów zawsze pod opieką innego nauczyciela, pedagoga. Sprawca przemocy nie może zostać sam.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2 Ustalić, kto i w jakim stopniu został poszkodowany na podstawie obserwacji oraz informacji od świadków zajścia.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3 Udzielić poszkodowanym pierwszej pomocy </w:t>
      </w:r>
      <w:proofErr w:type="spellStart"/>
      <w:r w:rsidRPr="007D77C7">
        <w:rPr>
          <w:rFonts w:ascii="Bookman Old Style" w:hAnsi="Bookman Old Style"/>
          <w:color w:val="000000" w:themeColor="text1"/>
          <w:sz w:val="28"/>
          <w:szCs w:val="28"/>
        </w:rPr>
        <w:t>przedmedycznej</w:t>
      </w:r>
      <w:proofErr w:type="spellEnd"/>
      <w:r w:rsidRPr="007D77C7">
        <w:rPr>
          <w:rFonts w:ascii="Bookman Old Style" w:hAnsi="Bookman Old Style"/>
          <w:color w:val="000000" w:themeColor="text1"/>
          <w:sz w:val="28"/>
          <w:szCs w:val="28"/>
        </w:rPr>
        <w:t xml:space="preserve">. </w:t>
      </w:r>
      <w:r w:rsidR="007D77C7"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 xml:space="preserve">W razie potrzeby, wezwać wykwalifikowaną pomoc medyczną (pogotowie ratunkowe).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4 Powiadomić o zajściu wychowawcę klasy i pedagoga szkolnego.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5 Udzielić wsparcia ofierze</w:t>
      </w:r>
      <w:r w:rsidR="000C103D">
        <w:rPr>
          <w:rFonts w:ascii="Bookman Old Style" w:hAnsi="Bookman Old Style"/>
          <w:color w:val="000000" w:themeColor="text1"/>
          <w:sz w:val="28"/>
          <w:szCs w:val="28"/>
        </w:rPr>
        <w:t>.</w:t>
      </w:r>
      <w:r w:rsidRPr="007D77C7">
        <w:rPr>
          <w:rFonts w:ascii="Bookman Old Style" w:hAnsi="Bookman Old Style"/>
          <w:color w:val="000000" w:themeColor="text1"/>
          <w:sz w:val="28"/>
          <w:szCs w:val="28"/>
        </w:rPr>
        <w:t xml:space="preserv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6 Powiadomić rodziców ucznia poszkodowanego o zaistniałym zdarzeniu. Odnotować ten fakt w dzienniku lekcyjnym.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7 Niezwłocznie wezwać policję w przypadku, kiedy istnieje konieczność profesjonalnego zabezpieczenia śladów przestępstwa, ustalenia okoliczności i ewentualnych świadków zdarzenia, lub gdy sytuacja jest poważna (rozbój, uszkodzenie ciała, itp.) albo sprawca nie jest uczniem szkoły i jego tożsamość nie jest znana</w:t>
      </w:r>
      <w:r w:rsidR="000C103D">
        <w:rPr>
          <w:rFonts w:ascii="Bookman Old Style" w:hAnsi="Bookman Old Style"/>
          <w:color w:val="000000" w:themeColor="text1"/>
          <w:sz w:val="28"/>
          <w:szCs w:val="28"/>
        </w:rPr>
        <w:t>.</w:t>
      </w:r>
      <w:r w:rsidRPr="007D77C7">
        <w:rPr>
          <w:rFonts w:ascii="Bookman Old Style" w:hAnsi="Bookman Old Style"/>
          <w:color w:val="000000" w:themeColor="text1"/>
          <w:sz w:val="28"/>
          <w:szCs w:val="28"/>
        </w:rPr>
        <w:t xml:space="preserv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 8 Wezwać do szkoły rodziców ucznia - sprawcy. Jeśli nie ma </w:t>
      </w:r>
      <w:r w:rsidR="007D77C7" w:rsidRPr="007D77C7">
        <w:rPr>
          <w:rFonts w:ascii="Bookman Old Style" w:hAnsi="Bookman Old Style"/>
          <w:color w:val="000000" w:themeColor="text1"/>
          <w:sz w:val="28"/>
          <w:szCs w:val="28"/>
        </w:rPr>
        <w:t xml:space="preserve">               </w:t>
      </w:r>
      <w:r w:rsidRPr="007D77C7">
        <w:rPr>
          <w:rFonts w:ascii="Bookman Old Style" w:hAnsi="Bookman Old Style"/>
          <w:color w:val="000000" w:themeColor="text1"/>
          <w:sz w:val="28"/>
          <w:szCs w:val="28"/>
        </w:rPr>
        <w:t>z nimi kontaktu telefonicznego, może wezwać ich listownie za potwierdzeniem odbioru (w celu udokumentowania podjętych działań). Rodziców nie można zmusić do przyjścia</w:t>
      </w:r>
      <w:r w:rsidR="000C103D">
        <w:rPr>
          <w:rFonts w:ascii="Bookman Old Style" w:hAnsi="Bookman Old Style"/>
          <w:color w:val="000000" w:themeColor="text1"/>
          <w:sz w:val="28"/>
          <w:szCs w:val="28"/>
        </w:rPr>
        <w:t>.</w:t>
      </w:r>
      <w:r w:rsidRPr="007D77C7">
        <w:rPr>
          <w:rFonts w:ascii="Bookman Old Style" w:hAnsi="Bookman Old Style"/>
          <w:color w:val="000000" w:themeColor="text1"/>
          <w:sz w:val="28"/>
          <w:szCs w:val="28"/>
        </w:rPr>
        <w:t xml:space="preserve">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lastRenderedPageBreak/>
        <w:t xml:space="preserve">9 W obecności rodziców, wychowawcy i pedagoga zobowiązać ucznia - sprawcę przemocy - do natychmiastowego zaprzestania nagannego zachowania, poprzez spisanie kontraktu z uczniem.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10 Zastosować właściwą karę regulaminową wobec ucznia, któremu udowodniono winę (wystarczą spójne zeznania kilku osób). </w:t>
      </w:r>
    </w:p>
    <w:p w:rsidR="007D77C7" w:rsidRPr="007D77C7" w:rsidRDefault="00BF13FC" w:rsidP="00A567DC">
      <w:pPr>
        <w:jc w:val="both"/>
        <w:rPr>
          <w:rFonts w:ascii="Bookman Old Style" w:hAnsi="Bookman Old Style"/>
          <w:color w:val="000000" w:themeColor="text1"/>
          <w:sz w:val="28"/>
          <w:szCs w:val="28"/>
        </w:rPr>
      </w:pPr>
      <w:r w:rsidRPr="007D77C7">
        <w:rPr>
          <w:rFonts w:ascii="Bookman Old Style" w:hAnsi="Bookman Old Style"/>
          <w:color w:val="000000" w:themeColor="text1"/>
          <w:sz w:val="28"/>
          <w:szCs w:val="28"/>
        </w:rPr>
        <w:t xml:space="preserve">11 Stosować oddziaływania wychowawcze (pomoc psychologiczna, udział w terapii itp.) wobec ofiary sprawcy i monitorować zmiany zachowań. </w:t>
      </w:r>
    </w:p>
    <w:p w:rsidR="000C103D" w:rsidRDefault="000C103D" w:rsidP="007D77C7">
      <w:pPr>
        <w:jc w:val="center"/>
        <w:rPr>
          <w:rFonts w:ascii="Bookman Old Style" w:hAnsi="Bookman Old Style"/>
          <w:b/>
          <w:color w:val="000000" w:themeColor="text1"/>
          <w:sz w:val="28"/>
          <w:szCs w:val="28"/>
        </w:rPr>
      </w:pPr>
    </w:p>
    <w:p w:rsidR="007D77C7" w:rsidRPr="007D77C7" w:rsidRDefault="00BF13FC" w:rsidP="007D77C7">
      <w:pPr>
        <w:jc w:val="center"/>
        <w:rPr>
          <w:rFonts w:ascii="Bookman Old Style" w:hAnsi="Bookman Old Style"/>
          <w:color w:val="000000" w:themeColor="text1"/>
          <w:sz w:val="28"/>
          <w:szCs w:val="28"/>
        </w:rPr>
      </w:pPr>
      <w:r w:rsidRPr="007D77C7">
        <w:rPr>
          <w:rFonts w:ascii="Bookman Old Style" w:hAnsi="Bookman Old Style"/>
          <w:b/>
          <w:color w:val="000000" w:themeColor="text1"/>
          <w:sz w:val="28"/>
          <w:szCs w:val="28"/>
        </w:rPr>
        <w:t xml:space="preserve">POSTĘPOWANIE W PRZYPADKU SPRAW SPORNYCH </w:t>
      </w:r>
      <w:r w:rsidR="007D77C7">
        <w:rPr>
          <w:rFonts w:ascii="Bookman Old Style" w:hAnsi="Bookman Old Style"/>
          <w:b/>
          <w:color w:val="000000" w:themeColor="text1"/>
          <w:sz w:val="28"/>
          <w:szCs w:val="28"/>
        </w:rPr>
        <w:t xml:space="preserve">                     </w:t>
      </w:r>
      <w:r w:rsidRPr="007D77C7">
        <w:rPr>
          <w:rFonts w:ascii="Bookman Old Style" w:hAnsi="Bookman Old Style"/>
          <w:b/>
          <w:color w:val="000000" w:themeColor="text1"/>
          <w:sz w:val="28"/>
          <w:szCs w:val="28"/>
        </w:rPr>
        <w:t>I KONFLIKTÓW</w:t>
      </w:r>
    </w:p>
    <w:p w:rsidR="007D77C7"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1) Konflikt pomiędzy uczniami na terenie klasy, rozstrzyga wychowawca klasy. Pomocą służy mu pedagog szkolny. </w:t>
      </w:r>
      <w:r w:rsidR="007D77C7" w:rsidRP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 xml:space="preserve">W sytuacjach długotrwałego, ostrego konfliktu, o udział </w:t>
      </w:r>
      <w:r w:rsidR="00C25341" w:rsidRP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w spotkaniu wyjaśniającym i zamykającym konflikt, proszeni są rodzice uczniów</w:t>
      </w:r>
      <w:r w:rsidR="000C103D">
        <w:rPr>
          <w:rFonts w:ascii="Bookman Old Style" w:hAnsi="Bookman Old Style"/>
          <w:color w:val="000000" w:themeColor="text1"/>
          <w:sz w:val="28"/>
          <w:szCs w:val="28"/>
        </w:rPr>
        <w:t>.</w:t>
      </w:r>
      <w:r w:rsidRPr="00C25341">
        <w:rPr>
          <w:rFonts w:ascii="Bookman Old Style" w:hAnsi="Bookman Old Style"/>
          <w:color w:val="000000" w:themeColor="text1"/>
          <w:sz w:val="28"/>
          <w:szCs w:val="28"/>
        </w:rPr>
        <w:t xml:space="preserve"> </w:t>
      </w:r>
    </w:p>
    <w:p w:rsidR="007D77C7"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2) Konflikt pomiędzy uczniami różnych klas rozstrzyga pedagog szkolny we współpracy z wychowawcami klas. W sytuacjach długotrwałego, ostrego konfliktu, o udział w spotkaniu wyjaśniającym i zamykającym konflikt, proszeni są rodzice uczniów</w:t>
      </w:r>
      <w:r w:rsidR="000C103D">
        <w:rPr>
          <w:rFonts w:ascii="Bookman Old Style" w:hAnsi="Bookman Old Style"/>
          <w:color w:val="000000" w:themeColor="text1"/>
          <w:sz w:val="28"/>
          <w:szCs w:val="28"/>
        </w:rPr>
        <w:t>.</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3) Konflikt pomiędzy uczniem i nauczycielem – rozstrzyga dyrektor wspólnie z pedagogiem szkolnym </w:t>
      </w:r>
      <w:r w:rsidR="00C25341" w:rsidRP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 xml:space="preserve">i wychowawcą ucznia. W sytuacjach długotrwałego, ostrego konfliktu, o udział </w:t>
      </w:r>
      <w:r w:rsidR="00C25341" w:rsidRP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 xml:space="preserve">w spotkaniu wyjaśniającym i zamykającym konflikt, proszeni są rodzice ucznia, Podstawa prawna: Ustawa z 7 września 1991 r. </w:t>
      </w:r>
      <w:r w:rsid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o systemie oświaty (</w:t>
      </w:r>
      <w:proofErr w:type="spellStart"/>
      <w:r w:rsidRPr="00C25341">
        <w:rPr>
          <w:rFonts w:ascii="Bookman Old Style" w:hAnsi="Bookman Old Style"/>
          <w:color w:val="000000" w:themeColor="text1"/>
          <w:sz w:val="28"/>
          <w:szCs w:val="28"/>
        </w:rPr>
        <w:t>Dz.U</w:t>
      </w:r>
      <w:proofErr w:type="spellEnd"/>
      <w:r w:rsidRPr="00C25341">
        <w:rPr>
          <w:rFonts w:ascii="Bookman Old Style" w:hAnsi="Bookman Old Style"/>
          <w:color w:val="000000" w:themeColor="text1"/>
          <w:sz w:val="28"/>
          <w:szCs w:val="28"/>
        </w:rPr>
        <w:t xml:space="preserve">. z 2004 r. Nr 256, poz. 2572 ze zm.) - art. 39 ust. 1 </w:t>
      </w:r>
      <w:proofErr w:type="spellStart"/>
      <w:r w:rsidRPr="00C25341">
        <w:rPr>
          <w:rFonts w:ascii="Bookman Old Style" w:hAnsi="Bookman Old Style"/>
          <w:color w:val="000000" w:themeColor="text1"/>
          <w:sz w:val="28"/>
          <w:szCs w:val="28"/>
        </w:rPr>
        <w:t>pkt</w:t>
      </w:r>
      <w:proofErr w:type="spellEnd"/>
      <w:r w:rsidRPr="00C25341">
        <w:rPr>
          <w:rFonts w:ascii="Bookman Old Style" w:hAnsi="Bookman Old Style"/>
          <w:color w:val="000000" w:themeColor="text1"/>
          <w:sz w:val="28"/>
          <w:szCs w:val="28"/>
        </w:rPr>
        <w:t xml:space="preserve"> 1 </w:t>
      </w:r>
    </w:p>
    <w:p w:rsidR="00C25341" w:rsidRDefault="00C25341" w:rsidP="00C25341">
      <w:pPr>
        <w:jc w:val="center"/>
        <w:rPr>
          <w:rFonts w:ascii="Bookman Old Style" w:hAnsi="Bookman Old Style"/>
          <w:b/>
          <w:color w:val="000000" w:themeColor="text1"/>
          <w:sz w:val="28"/>
          <w:szCs w:val="28"/>
        </w:rPr>
      </w:pPr>
    </w:p>
    <w:p w:rsidR="00C25341" w:rsidRDefault="00C25341" w:rsidP="00C25341">
      <w:pPr>
        <w:jc w:val="center"/>
        <w:rPr>
          <w:rFonts w:ascii="Bookman Old Style" w:hAnsi="Bookman Old Style"/>
          <w:b/>
          <w:color w:val="000000" w:themeColor="text1"/>
          <w:sz w:val="28"/>
          <w:szCs w:val="28"/>
        </w:rPr>
      </w:pPr>
    </w:p>
    <w:p w:rsidR="00C25341" w:rsidRPr="00C25341" w:rsidRDefault="00BF13FC" w:rsidP="00C25341">
      <w:pPr>
        <w:jc w:val="center"/>
        <w:rPr>
          <w:rFonts w:ascii="Bookman Old Style" w:hAnsi="Bookman Old Style"/>
          <w:b/>
          <w:color w:val="FF0000"/>
          <w:sz w:val="28"/>
          <w:szCs w:val="28"/>
        </w:rPr>
      </w:pPr>
      <w:r w:rsidRPr="00C25341">
        <w:rPr>
          <w:rFonts w:ascii="Bookman Old Style" w:hAnsi="Bookman Old Style"/>
          <w:b/>
          <w:color w:val="000000" w:themeColor="text1"/>
          <w:sz w:val="28"/>
          <w:szCs w:val="28"/>
        </w:rPr>
        <w:lastRenderedPageBreak/>
        <w:t>PRZYPADEK KRADZIEŻY, ZNISZCZENIA MIENIA, ZASTRASZANIA, WYMUSZANIA LUB WYŁUDZANIA</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1 Poinformować pedagoga. </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2 Powiadomić bezzwłocznie dyrektora szkoły</w:t>
      </w:r>
      <w:r w:rsidR="00C25341" w:rsidRPr="00C25341">
        <w:rPr>
          <w:rFonts w:ascii="Bookman Old Style" w:hAnsi="Bookman Old Style"/>
          <w:color w:val="000000" w:themeColor="text1"/>
          <w:sz w:val="28"/>
          <w:szCs w:val="28"/>
        </w:rPr>
        <w:t>.</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3 Ustalić okoliczności zdarzenia, świadków, sprawcę. Dyrektor, po przyjęciu zawiadomienia, może przekazać prowadzenie wyjaśnień innej osobie. </w:t>
      </w:r>
    </w:p>
    <w:p w:rsidR="00C25341" w:rsidRPr="00C25341" w:rsidRDefault="000C103D" w:rsidP="007D77C7">
      <w:pPr>
        <w:jc w:val="both"/>
        <w:rPr>
          <w:rFonts w:ascii="Bookman Old Style" w:hAnsi="Bookman Old Style"/>
          <w:color w:val="000000" w:themeColor="text1"/>
          <w:sz w:val="28"/>
          <w:szCs w:val="28"/>
        </w:rPr>
      </w:pPr>
      <w:r>
        <w:rPr>
          <w:rFonts w:ascii="Bookman Old Style" w:hAnsi="Bookman Old Style"/>
          <w:color w:val="000000" w:themeColor="text1"/>
          <w:sz w:val="28"/>
          <w:szCs w:val="28"/>
        </w:rPr>
        <w:t xml:space="preserve">4 </w:t>
      </w:r>
      <w:r w:rsidR="00BF13FC" w:rsidRPr="00C25341">
        <w:rPr>
          <w:rFonts w:ascii="Bookman Old Style" w:hAnsi="Bookman Old Style"/>
          <w:color w:val="000000" w:themeColor="text1"/>
          <w:sz w:val="28"/>
          <w:szCs w:val="28"/>
        </w:rPr>
        <w:t xml:space="preserve">Zawiadomić rodziców ucznia poszkodowanego, jak </w:t>
      </w:r>
      <w:r w:rsidR="00C25341" w:rsidRPr="00C25341">
        <w:rPr>
          <w:rFonts w:ascii="Bookman Old Style" w:hAnsi="Bookman Old Style"/>
          <w:color w:val="000000" w:themeColor="text1"/>
          <w:sz w:val="28"/>
          <w:szCs w:val="28"/>
        </w:rPr>
        <w:t xml:space="preserve">                           </w:t>
      </w:r>
      <w:r w:rsidR="00BF13FC" w:rsidRPr="00C25341">
        <w:rPr>
          <w:rFonts w:ascii="Bookman Old Style" w:hAnsi="Bookman Old Style"/>
          <w:color w:val="000000" w:themeColor="text1"/>
          <w:sz w:val="28"/>
          <w:szCs w:val="28"/>
        </w:rPr>
        <w:t xml:space="preserve">i podejrzanego – o podjętych działaniach mających na celu wyjaśnienie sprawy. </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5 Zorganizować spotkanie rodziców sprawcy i poszkodowanego; ustalić konsekwencje wobec sprawcy oraz formy zadośćuczynienia poszkodowanemu; sporządzić się protokół ze spotkania. </w:t>
      </w:r>
    </w:p>
    <w:p w:rsidR="00C25341" w:rsidRPr="00C25341" w:rsidRDefault="00BF13FC" w:rsidP="007D77C7">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 xml:space="preserve">6 W szczególnych wypadkach informuje się o zdarzeniu policję. </w:t>
      </w:r>
    </w:p>
    <w:p w:rsidR="00C25341" w:rsidRDefault="00C25341" w:rsidP="007D77C7">
      <w:pPr>
        <w:jc w:val="both"/>
        <w:rPr>
          <w:rFonts w:ascii="Bookman Old Style" w:hAnsi="Bookman Old Style"/>
          <w:color w:val="FF0000"/>
          <w:sz w:val="28"/>
          <w:szCs w:val="28"/>
        </w:rPr>
      </w:pPr>
    </w:p>
    <w:p w:rsidR="000C103D" w:rsidRDefault="000C103D" w:rsidP="00C25341">
      <w:pPr>
        <w:jc w:val="center"/>
        <w:rPr>
          <w:rFonts w:ascii="Bookman Old Style" w:hAnsi="Bookman Old Style"/>
          <w:b/>
          <w:color w:val="000000" w:themeColor="text1"/>
          <w:sz w:val="28"/>
          <w:szCs w:val="28"/>
        </w:rPr>
      </w:pPr>
    </w:p>
    <w:p w:rsidR="00C25341" w:rsidRPr="00C25341" w:rsidRDefault="00BF13FC" w:rsidP="00C25341">
      <w:pPr>
        <w:jc w:val="center"/>
        <w:rPr>
          <w:rFonts w:ascii="Bookman Old Style" w:hAnsi="Bookman Old Style"/>
          <w:color w:val="000000" w:themeColor="text1"/>
          <w:sz w:val="28"/>
          <w:szCs w:val="28"/>
        </w:rPr>
      </w:pPr>
      <w:r w:rsidRPr="00C25341">
        <w:rPr>
          <w:rFonts w:ascii="Bookman Old Style" w:hAnsi="Bookman Old Style"/>
          <w:b/>
          <w:color w:val="000000" w:themeColor="text1"/>
          <w:sz w:val="28"/>
          <w:szCs w:val="28"/>
        </w:rPr>
        <w:t>STWIERDZENIE PALENIA TYTONIU PRZEZ UCZNIA</w:t>
      </w:r>
    </w:p>
    <w:p w:rsidR="00C25341" w:rsidRPr="00C25341" w:rsidRDefault="00BF13FC" w:rsidP="00C25341">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1 Zgłosić fakt wychowawcy</w:t>
      </w:r>
      <w:r w:rsidR="00C25341" w:rsidRPr="00C25341">
        <w:rPr>
          <w:rFonts w:ascii="Bookman Old Style" w:hAnsi="Bookman Old Style"/>
          <w:color w:val="000000" w:themeColor="text1"/>
          <w:sz w:val="28"/>
          <w:szCs w:val="28"/>
        </w:rPr>
        <w:t>.</w:t>
      </w:r>
    </w:p>
    <w:p w:rsidR="00C25341" w:rsidRPr="00C25341" w:rsidRDefault="00BF13FC" w:rsidP="00C25341">
      <w:pPr>
        <w:jc w:val="both"/>
        <w:rPr>
          <w:rFonts w:ascii="Bookman Old Style" w:hAnsi="Bookman Old Style"/>
          <w:color w:val="000000" w:themeColor="text1"/>
          <w:sz w:val="28"/>
          <w:szCs w:val="28"/>
        </w:rPr>
      </w:pPr>
      <w:r w:rsidRPr="00C25341">
        <w:rPr>
          <w:rFonts w:ascii="Bookman Old Style" w:hAnsi="Bookman Old Style"/>
          <w:color w:val="000000" w:themeColor="text1"/>
          <w:sz w:val="28"/>
          <w:szCs w:val="28"/>
        </w:rPr>
        <w:t>2 Powiadomić o fakcie rodziców</w:t>
      </w:r>
      <w:r w:rsidR="00C25341" w:rsidRPr="00C25341">
        <w:rPr>
          <w:rFonts w:ascii="Bookman Old Style" w:hAnsi="Bookman Old Style"/>
          <w:color w:val="000000" w:themeColor="text1"/>
          <w:sz w:val="28"/>
          <w:szCs w:val="28"/>
        </w:rPr>
        <w:t xml:space="preserve"> </w:t>
      </w:r>
      <w:r w:rsidRPr="00C25341">
        <w:rPr>
          <w:rFonts w:ascii="Bookman Old Style" w:hAnsi="Bookman Old Style"/>
          <w:color w:val="000000" w:themeColor="text1"/>
          <w:sz w:val="28"/>
          <w:szCs w:val="28"/>
        </w:rPr>
        <w:t xml:space="preserve">ucznia oraz dyrekcję. </w:t>
      </w:r>
    </w:p>
    <w:p w:rsidR="00C25341" w:rsidRDefault="00BF13FC" w:rsidP="00C25341">
      <w:pPr>
        <w:jc w:val="both"/>
        <w:rPr>
          <w:rFonts w:ascii="Bookman Old Style" w:hAnsi="Bookman Old Style"/>
          <w:color w:val="FF0000"/>
          <w:sz w:val="28"/>
          <w:szCs w:val="28"/>
        </w:rPr>
      </w:pPr>
      <w:r w:rsidRPr="00C25341">
        <w:rPr>
          <w:rFonts w:ascii="Bookman Old Style" w:hAnsi="Bookman Old Style"/>
          <w:color w:val="000000" w:themeColor="text1"/>
          <w:sz w:val="28"/>
          <w:szCs w:val="28"/>
        </w:rPr>
        <w:t>3 Przeprowadzić rozmowę dyscyplinującą i profilaktyczną</w:t>
      </w:r>
      <w:r w:rsidRPr="00A567DC">
        <w:rPr>
          <w:rFonts w:ascii="Bookman Old Style" w:hAnsi="Bookman Old Style"/>
          <w:color w:val="FF0000"/>
          <w:sz w:val="28"/>
          <w:szCs w:val="28"/>
        </w:rPr>
        <w:t xml:space="preserve"> </w:t>
      </w:r>
    </w:p>
    <w:p w:rsidR="00C25341" w:rsidRDefault="00C25341" w:rsidP="00C25341">
      <w:pPr>
        <w:jc w:val="both"/>
        <w:rPr>
          <w:rFonts w:ascii="Bookman Old Style" w:hAnsi="Bookman Old Style"/>
          <w:color w:val="FF0000"/>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3F2A0C" w:rsidP="00C25341">
      <w:pPr>
        <w:jc w:val="both"/>
        <w:rPr>
          <w:rFonts w:ascii="Bookman Old Style" w:hAnsi="Bookman Old Style"/>
          <w:b/>
          <w:color w:val="000000" w:themeColor="text1"/>
          <w:sz w:val="28"/>
          <w:szCs w:val="28"/>
        </w:rPr>
      </w:pPr>
    </w:p>
    <w:p w:rsidR="003F2A0C" w:rsidRDefault="00BF13FC" w:rsidP="00C25341">
      <w:pPr>
        <w:jc w:val="both"/>
        <w:rPr>
          <w:rFonts w:ascii="Bookman Old Style" w:hAnsi="Bookman Old Style"/>
          <w:color w:val="FF0000"/>
          <w:sz w:val="28"/>
          <w:szCs w:val="28"/>
        </w:rPr>
      </w:pPr>
      <w:r w:rsidRPr="00C25341">
        <w:rPr>
          <w:rFonts w:ascii="Bookman Old Style" w:hAnsi="Bookman Old Style"/>
          <w:b/>
          <w:color w:val="000000" w:themeColor="text1"/>
          <w:sz w:val="28"/>
          <w:szCs w:val="28"/>
        </w:rPr>
        <w:lastRenderedPageBreak/>
        <w:t>PODEJRZENIE, ŻE UCZEŃ POSIADA PRZY SOBIE NARKOTYKI</w:t>
      </w:r>
      <w:r w:rsidRPr="00A567DC">
        <w:rPr>
          <w:rFonts w:ascii="Bookman Old Style" w:hAnsi="Bookman Old Style"/>
          <w:color w:val="FF0000"/>
          <w:sz w:val="28"/>
          <w:szCs w:val="28"/>
        </w:rPr>
        <w:t xml:space="preserve">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Nauczycielowi nie wolno przeglądać rzeczy osobistych ucznia, dokonywać jego rewizji, przeszukiwać plecaka, nawet jeśli zachodzi uzasadnione prawdopodobieństwo, że dokonał kradzieży lub posiada niedozwolone środki odurzające. Tylko policja ma prawo przeszukać ucznia (art. 219 kodeksu postępowania karnego).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1 W obecności innej osoby (nauczyciela, pedagoga) należy zażądać, aby uczeń przekazał substancję przypominającą narkotyk, pokazał zawartość plecaka oraz kieszeni.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 2 O swoich spostrzeżeniach powiadomić dyrektora szkoły oraz rodziców</w:t>
      </w:r>
      <w:r w:rsidR="003F2A0C" w:rsidRPr="003F2A0C">
        <w:rPr>
          <w:rFonts w:ascii="Bookman Old Style" w:hAnsi="Bookman Old Style"/>
          <w:color w:val="000000" w:themeColor="text1"/>
          <w:sz w:val="28"/>
          <w:szCs w:val="28"/>
        </w:rPr>
        <w:t xml:space="preserve"> </w:t>
      </w:r>
      <w:r w:rsidRPr="003F2A0C">
        <w:rPr>
          <w:rFonts w:ascii="Bookman Old Style" w:hAnsi="Bookman Old Style"/>
          <w:color w:val="000000" w:themeColor="text1"/>
          <w:sz w:val="28"/>
          <w:szCs w:val="28"/>
        </w:rPr>
        <w:t xml:space="preserve">i wezwać ich do natychmiastowego stawiennictwa.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3 Ustalić, w jaki sposób i od kogo, uczeń nabył substancję.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4 Jeżeli uczeń wyda substancję dobrowolnie, zabezpieczyć </w:t>
      </w:r>
      <w:r w:rsidR="003F2A0C" w:rsidRPr="003F2A0C">
        <w:rPr>
          <w:rFonts w:ascii="Bookman Old Style" w:hAnsi="Bookman Old Style"/>
          <w:color w:val="000000" w:themeColor="text1"/>
          <w:sz w:val="28"/>
          <w:szCs w:val="28"/>
        </w:rPr>
        <w:t xml:space="preserve">                     </w:t>
      </w:r>
      <w:r w:rsidRPr="003F2A0C">
        <w:rPr>
          <w:rFonts w:ascii="Bookman Old Style" w:hAnsi="Bookman Old Style"/>
          <w:color w:val="000000" w:themeColor="text1"/>
          <w:sz w:val="28"/>
          <w:szCs w:val="28"/>
        </w:rPr>
        <w:t xml:space="preserve">i bezzwłoczne przekazać ją do jednostki policji.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5 Udokumentować całe zdarzenie - sporządzić możliwie dokładną notatkę z ustaleń wraz ze swoimi spostrzeżeniami.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6 Wezwać policję, gdy uczeń mimo wezwania odmawia dobrowolnego przekazania substancji i pokazania zawartości plecaka (kieszeni). </w:t>
      </w:r>
    </w:p>
    <w:p w:rsid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 Jeśli sprawcą (zarówno posiadania jak udzielania innej osobie środków odurzających) jest uczeń, który ukończył 13 lat, a nie ukończył 17 lat mamy do czynienia z czynami karalnymi. </w:t>
      </w:r>
      <w:r w:rsidR="0017279C">
        <w:rPr>
          <w:rFonts w:ascii="Bookman Old Style" w:hAnsi="Bookman Old Style"/>
          <w:color w:val="000000" w:themeColor="text1"/>
          <w:sz w:val="28"/>
          <w:szCs w:val="28"/>
        </w:rPr>
        <w:t xml:space="preserve">                   </w:t>
      </w:r>
      <w:r w:rsidRPr="003F2A0C">
        <w:rPr>
          <w:rFonts w:ascii="Bookman Old Style" w:hAnsi="Bookman Old Style"/>
          <w:color w:val="000000" w:themeColor="text1"/>
          <w:sz w:val="28"/>
          <w:szCs w:val="28"/>
        </w:rPr>
        <w:t>Z przestępstwem mamy do czynienia jeżeli któryś z wymienionych czynów popełni uczeń, po ukończeniu 17 lat. W takiej sytuacji mają zastosowanie przepisy ustawy z dnia 6 czerwca 1997 r. - Kodeks postępowania karnego. Jeżeli przestępstwo ma miejsce na terenie szkoły, należy wezwać policję. Podstawa prawna: Ustawa z 6 czerwca 1997 r. - Kodeks postępowania karnego (</w:t>
      </w:r>
      <w:proofErr w:type="spellStart"/>
      <w:r w:rsidRPr="003F2A0C">
        <w:rPr>
          <w:rFonts w:ascii="Bookman Old Style" w:hAnsi="Bookman Old Style"/>
          <w:color w:val="000000" w:themeColor="text1"/>
          <w:sz w:val="28"/>
          <w:szCs w:val="28"/>
        </w:rPr>
        <w:t>Dz.U</w:t>
      </w:r>
      <w:proofErr w:type="spellEnd"/>
      <w:r w:rsidRPr="003F2A0C">
        <w:rPr>
          <w:rFonts w:ascii="Bookman Old Style" w:hAnsi="Bookman Old Style"/>
          <w:color w:val="000000" w:themeColor="text1"/>
          <w:sz w:val="28"/>
          <w:szCs w:val="28"/>
        </w:rPr>
        <w:t xml:space="preserve">. z 1997 r. Nr 89, poz. 555 ze zm.) - art. 219 </w:t>
      </w:r>
    </w:p>
    <w:p w:rsidR="003F2A0C" w:rsidRPr="003F2A0C" w:rsidRDefault="003F2A0C" w:rsidP="00C25341">
      <w:pPr>
        <w:jc w:val="both"/>
        <w:rPr>
          <w:rFonts w:ascii="Bookman Old Style" w:hAnsi="Bookman Old Style"/>
          <w:color w:val="000000" w:themeColor="text1"/>
          <w:sz w:val="28"/>
          <w:szCs w:val="28"/>
        </w:rPr>
      </w:pPr>
    </w:p>
    <w:p w:rsidR="003F2A0C" w:rsidRDefault="00BF13FC" w:rsidP="003F2A0C">
      <w:pPr>
        <w:jc w:val="center"/>
        <w:rPr>
          <w:rFonts w:ascii="Bookman Old Style" w:hAnsi="Bookman Old Style"/>
          <w:b/>
          <w:color w:val="000000" w:themeColor="text1"/>
          <w:sz w:val="28"/>
          <w:szCs w:val="28"/>
        </w:rPr>
      </w:pPr>
      <w:r w:rsidRPr="003F2A0C">
        <w:rPr>
          <w:rFonts w:ascii="Bookman Old Style" w:hAnsi="Bookman Old Style"/>
          <w:b/>
          <w:color w:val="000000" w:themeColor="text1"/>
          <w:sz w:val="28"/>
          <w:szCs w:val="28"/>
        </w:rPr>
        <w:lastRenderedPageBreak/>
        <w:t>ZNALEZIENIE PRZEDMIOTU MOGĄCEGO ZAGRAŻAĆ BEZPIECZEŃSTWU UCZNIÓW</w:t>
      </w:r>
    </w:p>
    <w:p w:rsidR="003F2A0C" w:rsidRPr="003F2A0C" w:rsidRDefault="003F2A0C" w:rsidP="003F2A0C">
      <w:pPr>
        <w:jc w:val="center"/>
        <w:rPr>
          <w:rFonts w:ascii="Bookman Old Style" w:hAnsi="Bookman Old Style"/>
          <w:b/>
          <w:color w:val="000000" w:themeColor="text1"/>
          <w:sz w:val="28"/>
          <w:szCs w:val="28"/>
        </w:rPr>
      </w:pP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1 Zabezpieczyć znalezioną podejrzaną substancję lub przedmiot przed dostępem osób niepowołanych i zniszczeniem.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2 Niezwłocznie powiadomić o zdarzeniu dyrektora szkoły.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3 Wezwać Policję i przekazać zabezpieczony przedmiot </w:t>
      </w:r>
      <w:r w:rsidR="003F2A0C" w:rsidRPr="003F2A0C">
        <w:rPr>
          <w:rFonts w:ascii="Bookman Old Style" w:hAnsi="Bookman Old Style"/>
          <w:color w:val="000000" w:themeColor="text1"/>
          <w:sz w:val="28"/>
          <w:szCs w:val="28"/>
        </w:rPr>
        <w:t xml:space="preserve">                         </w:t>
      </w:r>
      <w:r w:rsidRPr="003F2A0C">
        <w:rPr>
          <w:rFonts w:ascii="Bookman Old Style" w:hAnsi="Bookman Old Style"/>
          <w:color w:val="000000" w:themeColor="text1"/>
          <w:sz w:val="28"/>
          <w:szCs w:val="28"/>
        </w:rPr>
        <w:t xml:space="preserve">(ewentualnie wskazać miejsce, w którym przedmiot został zabezpieczony). Udzielić Policji szczegółowych informacji dotyczących zdarzenia.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4 W porozumieniu z przybyłymi funkcjonariuszami Policji, podjąć dalsze działania, w tym zapewnić bezpieczeństwo uczniom</w:t>
      </w:r>
      <w:r w:rsidR="003F2A0C" w:rsidRPr="003F2A0C">
        <w:rPr>
          <w:rFonts w:ascii="Bookman Old Style" w:hAnsi="Bookman Old Style"/>
          <w:color w:val="000000" w:themeColor="text1"/>
          <w:sz w:val="28"/>
          <w:szCs w:val="28"/>
        </w:rPr>
        <w:t xml:space="preserve">                      </w:t>
      </w:r>
      <w:r w:rsidRPr="003F2A0C">
        <w:rPr>
          <w:rFonts w:ascii="Bookman Old Style" w:hAnsi="Bookman Old Style"/>
          <w:color w:val="000000" w:themeColor="text1"/>
          <w:sz w:val="28"/>
          <w:szCs w:val="28"/>
        </w:rPr>
        <w:t xml:space="preserve"> i pracownikom.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5 Podjąć czynności niezbędne do całkowitego wyjaśnienia zdarzenia i zakończenia sprawy (np. przeprowadzić anonimową ankietę, rozmowę z uczniami, nauczycielami itp.)</w:t>
      </w:r>
      <w:r w:rsidR="00CB300D">
        <w:rPr>
          <w:rFonts w:ascii="Bookman Old Style" w:hAnsi="Bookman Old Style"/>
          <w:color w:val="000000" w:themeColor="text1"/>
          <w:sz w:val="28"/>
          <w:szCs w:val="28"/>
        </w:rPr>
        <w:t>.</w:t>
      </w:r>
      <w:r w:rsidRPr="003F2A0C">
        <w:rPr>
          <w:rFonts w:ascii="Bookman Old Style" w:hAnsi="Bookman Old Style"/>
          <w:color w:val="000000" w:themeColor="text1"/>
          <w:sz w:val="28"/>
          <w:szCs w:val="28"/>
        </w:rPr>
        <w:t xml:space="preserve">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6 Poinformować organ prowadzący i organ sprawujący nadzór pedagogiczny o podjętych działaniach. Niezwłocznie - telefonicznie i możliwie szybko pisemnie. </w:t>
      </w:r>
    </w:p>
    <w:p w:rsidR="003F2A0C"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7 Poinformować osoby zainteresowane (nauczycieli, uczniów i ich rodziców) o rozstrzygnięciu sprawy. </w:t>
      </w:r>
    </w:p>
    <w:p w:rsidR="00C25341" w:rsidRPr="003F2A0C" w:rsidRDefault="00BF13FC" w:rsidP="00C25341">
      <w:pPr>
        <w:jc w:val="both"/>
        <w:rPr>
          <w:rFonts w:ascii="Bookman Old Style" w:hAnsi="Bookman Old Style"/>
          <w:color w:val="000000" w:themeColor="text1"/>
          <w:sz w:val="28"/>
          <w:szCs w:val="28"/>
        </w:rPr>
      </w:pPr>
      <w:r w:rsidRPr="003F2A0C">
        <w:rPr>
          <w:rFonts w:ascii="Bookman Old Style" w:hAnsi="Bookman Old Style"/>
          <w:color w:val="000000" w:themeColor="text1"/>
          <w:sz w:val="28"/>
          <w:szCs w:val="28"/>
        </w:rPr>
        <w:t xml:space="preserve"> Podstawa prawna: Ustawa z 7 września 1991 r. o systemie oświaty (</w:t>
      </w:r>
      <w:proofErr w:type="spellStart"/>
      <w:r w:rsidRPr="003F2A0C">
        <w:rPr>
          <w:rFonts w:ascii="Bookman Old Style" w:hAnsi="Bookman Old Style"/>
          <w:color w:val="000000" w:themeColor="text1"/>
          <w:sz w:val="28"/>
          <w:szCs w:val="28"/>
        </w:rPr>
        <w:t>Dz.U</w:t>
      </w:r>
      <w:proofErr w:type="spellEnd"/>
      <w:r w:rsidRPr="003F2A0C">
        <w:rPr>
          <w:rFonts w:ascii="Bookman Old Style" w:hAnsi="Bookman Old Style"/>
          <w:color w:val="000000" w:themeColor="text1"/>
          <w:sz w:val="28"/>
          <w:szCs w:val="28"/>
        </w:rPr>
        <w:t xml:space="preserve">. z 2004 r. Nr 256, poz. 2572 ze zm.) - art. 34a ust. 2 </w:t>
      </w:r>
      <w:proofErr w:type="spellStart"/>
      <w:r w:rsidRPr="003F2A0C">
        <w:rPr>
          <w:rFonts w:ascii="Bookman Old Style" w:hAnsi="Bookman Old Style"/>
          <w:color w:val="000000" w:themeColor="text1"/>
          <w:sz w:val="28"/>
          <w:szCs w:val="28"/>
        </w:rPr>
        <w:t>pkt</w:t>
      </w:r>
      <w:proofErr w:type="spellEnd"/>
      <w:r w:rsidRPr="003F2A0C">
        <w:rPr>
          <w:rFonts w:ascii="Bookman Old Style" w:hAnsi="Bookman Old Style"/>
          <w:color w:val="000000" w:themeColor="text1"/>
          <w:sz w:val="28"/>
          <w:szCs w:val="28"/>
        </w:rPr>
        <w:t xml:space="preserve"> 2. </w:t>
      </w:r>
    </w:p>
    <w:p w:rsidR="00C25341" w:rsidRDefault="00C25341" w:rsidP="00C25341">
      <w:pPr>
        <w:jc w:val="both"/>
        <w:rPr>
          <w:rFonts w:ascii="Bookman Old Style" w:hAnsi="Bookman Old Style"/>
          <w:color w:val="FF0000"/>
          <w:sz w:val="28"/>
          <w:szCs w:val="28"/>
        </w:rPr>
      </w:pPr>
    </w:p>
    <w:p w:rsidR="003F2A0C" w:rsidRDefault="003F2A0C" w:rsidP="00C25341">
      <w:pPr>
        <w:jc w:val="both"/>
        <w:rPr>
          <w:rFonts w:ascii="Bookman Old Style" w:hAnsi="Bookman Old Style"/>
          <w:color w:val="FF0000"/>
          <w:sz w:val="28"/>
          <w:szCs w:val="28"/>
        </w:rPr>
      </w:pPr>
    </w:p>
    <w:p w:rsidR="003F2A0C" w:rsidRDefault="003F2A0C" w:rsidP="00C25341">
      <w:pPr>
        <w:jc w:val="both"/>
        <w:rPr>
          <w:rFonts w:ascii="Bookman Old Style" w:hAnsi="Bookman Old Style"/>
          <w:color w:val="FF0000"/>
          <w:sz w:val="28"/>
          <w:szCs w:val="28"/>
        </w:rPr>
      </w:pPr>
    </w:p>
    <w:p w:rsidR="003F2A0C" w:rsidRDefault="003F2A0C" w:rsidP="00C25341">
      <w:pPr>
        <w:jc w:val="both"/>
        <w:rPr>
          <w:rFonts w:ascii="Bookman Old Style" w:hAnsi="Bookman Old Style"/>
          <w:color w:val="FF0000"/>
          <w:sz w:val="28"/>
          <w:szCs w:val="28"/>
        </w:rPr>
      </w:pPr>
    </w:p>
    <w:p w:rsidR="003F2A0C" w:rsidRDefault="003F2A0C" w:rsidP="00C25341">
      <w:pPr>
        <w:jc w:val="both"/>
        <w:rPr>
          <w:rFonts w:ascii="Bookman Old Style" w:hAnsi="Bookman Old Style"/>
          <w:color w:val="FF0000"/>
          <w:sz w:val="28"/>
          <w:szCs w:val="28"/>
        </w:rPr>
      </w:pPr>
    </w:p>
    <w:p w:rsidR="003F2A0C" w:rsidRPr="003F2A0C" w:rsidRDefault="00BF13FC" w:rsidP="003F2A0C">
      <w:pPr>
        <w:jc w:val="center"/>
        <w:rPr>
          <w:rFonts w:ascii="Bookman Old Style" w:hAnsi="Bookman Old Style"/>
          <w:color w:val="000000" w:themeColor="text1"/>
          <w:sz w:val="28"/>
          <w:szCs w:val="28"/>
        </w:rPr>
      </w:pPr>
      <w:r w:rsidRPr="003F2A0C">
        <w:rPr>
          <w:rFonts w:ascii="Bookman Old Style" w:hAnsi="Bookman Old Style"/>
          <w:b/>
          <w:color w:val="000000" w:themeColor="text1"/>
          <w:sz w:val="28"/>
          <w:szCs w:val="28"/>
        </w:rPr>
        <w:lastRenderedPageBreak/>
        <w:t>PODEJRZENIE OBECNOŚCI NA TERENIE SZKOŁY UCZNIA BĘDĄCEGO POD WPŁYWEM ALKOHOLU LUB INNYCH ŚRODKÓW ODURZAJĄCYCH</w:t>
      </w:r>
      <w:r w:rsidRPr="003F2A0C">
        <w:rPr>
          <w:rFonts w:ascii="Bookman Old Style" w:hAnsi="Bookman Old Style"/>
          <w:color w:val="000000" w:themeColor="text1"/>
          <w:sz w:val="28"/>
          <w:szCs w:val="28"/>
        </w:rPr>
        <w:t xml:space="preserve">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Podstawa prawna: Ustawa z 26 października 1982 r. </w:t>
      </w:r>
      <w:r w:rsidR="003F2A0C"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o postępowaniu w sprawach nieletnich (</w:t>
      </w:r>
      <w:proofErr w:type="spellStart"/>
      <w:r w:rsidRPr="00055611">
        <w:rPr>
          <w:rFonts w:ascii="Bookman Old Style" w:hAnsi="Bookman Old Style"/>
          <w:color w:val="000000" w:themeColor="text1"/>
          <w:sz w:val="28"/>
          <w:szCs w:val="28"/>
        </w:rPr>
        <w:t>Dz.U</w:t>
      </w:r>
      <w:proofErr w:type="spellEnd"/>
      <w:r w:rsidRPr="00055611">
        <w:rPr>
          <w:rFonts w:ascii="Bookman Old Style" w:hAnsi="Bookman Old Style"/>
          <w:color w:val="000000" w:themeColor="text1"/>
          <w:sz w:val="28"/>
          <w:szCs w:val="28"/>
        </w:rPr>
        <w:t xml:space="preserve">. z 2002 r. Nr 11, poz. 109 ze zm.) - art. 4 § 1.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1 Powiadomić wychowawcę klasy, dyrektora szkoły i pedagoga</w:t>
      </w:r>
      <w:r w:rsidR="00CB300D">
        <w:rPr>
          <w:rFonts w:ascii="Bookman Old Style" w:hAnsi="Bookman Old Style"/>
          <w:color w:val="000000" w:themeColor="text1"/>
          <w:sz w:val="28"/>
          <w:szCs w:val="28"/>
        </w:rPr>
        <w:t>.</w:t>
      </w:r>
      <w:r w:rsidRPr="00055611">
        <w:rPr>
          <w:rFonts w:ascii="Bookman Old Style" w:hAnsi="Bookman Old Style"/>
          <w:color w:val="000000" w:themeColor="text1"/>
          <w:sz w:val="28"/>
          <w:szCs w:val="28"/>
        </w:rPr>
        <w:t xml:space="preserve">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2 Odizolować ucznia od reszty klasy. Ze względów bezpieczeństwa nie wolno pozostawić go samego; należy stworzyć warunki, </w:t>
      </w:r>
      <w:r w:rsidR="003F2A0C"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w których nie będzie zagrożone jego życie ani zdrowie.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3 Wezwać rodziców oraz lekarza w celu stwierdzenia stanu trzeźwości lub odurzenia, ewentualnie udzielenia pomocy medycznej.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4 Powiadomić policję, gdy rodzice ucznia będącego pod wpływem alkoholu - odmawiają przyjścia do szkoły, a jest on agresywny, bądź swoim zachowaniem daje powód do zgorszenia albo zagraża życiu lub zdrowiu innych osób. O fakcie umieszczenia przez policję w izbie wytrzeźwień zawiadamia się rodziców oraz są rodzinny jeśli uczeń nie ukończył 18 lat.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5 Spróbować nawiązać kontakt z uczniem i ustalić: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czy uczeń brał narkotyki, a jeśli tak to z kim;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jakie to były narkotyki / substancje odurzające;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w jaki sposób wszedł w ich posiadanie;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skąd miał pieniądze;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od jak dawna bierze narkotyki/inne substancje; </w:t>
      </w:r>
    </w:p>
    <w:p w:rsidR="003F2A0C" w:rsidRPr="00055611" w:rsidRDefault="00BF13FC" w:rsidP="005B35DD">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sym w:font="Symbol" w:char="F0B7"/>
      </w:r>
      <w:r w:rsidRPr="00055611">
        <w:rPr>
          <w:rFonts w:ascii="Bookman Old Style" w:hAnsi="Bookman Old Style"/>
          <w:color w:val="000000" w:themeColor="text1"/>
          <w:sz w:val="28"/>
          <w:szCs w:val="28"/>
        </w:rPr>
        <w:t xml:space="preserve"> kto o tym wiedział. </w:t>
      </w:r>
    </w:p>
    <w:p w:rsidR="003F2A0C" w:rsidRPr="00055611" w:rsidRDefault="00BF13FC" w:rsidP="003F2A0C">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6 Po przybyciu rodziców przedstawić sytuację i dotychczasowe ustalenia. Uzupełnić wyjaśnienia ucznia z udziałem rodziców.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7 Pozwolić rodzicom podjąć decyzję co do dalszego postępowania</w:t>
      </w:r>
      <w:r w:rsidR="00055611" w:rsidRPr="00055611">
        <w:rPr>
          <w:rFonts w:ascii="Bookman Old Style" w:hAnsi="Bookman Old Style"/>
          <w:color w:val="000000" w:themeColor="text1"/>
          <w:sz w:val="28"/>
          <w:szCs w:val="28"/>
        </w:rPr>
        <w:t>.</w:t>
      </w:r>
      <w:r w:rsidRPr="00055611">
        <w:rPr>
          <w:rFonts w:ascii="Bookman Old Style" w:hAnsi="Bookman Old Style"/>
          <w:color w:val="000000" w:themeColor="text1"/>
          <w:sz w:val="28"/>
          <w:szCs w:val="28"/>
        </w:rPr>
        <w:t xml:space="preserve"> Przekazać ucznia pod opiekę rodzicom – przejęcie opieki nad </w:t>
      </w:r>
      <w:r w:rsidRPr="00055611">
        <w:rPr>
          <w:rFonts w:ascii="Bookman Old Style" w:hAnsi="Bookman Old Style"/>
          <w:color w:val="000000" w:themeColor="text1"/>
          <w:sz w:val="28"/>
          <w:szCs w:val="28"/>
        </w:rPr>
        <w:lastRenderedPageBreak/>
        <w:t xml:space="preserve">dzieckiem rodzice potwierdzają własnoręcznym podpisem. Gdy rodzice odmówią odebrania dziecka, o pozostaniu ucznia w szkole, czy przewiezieniu do placówki służby zdrowia, albo przekazaniu go do dyspozycji funkcjonariuszom policji - decyduje lekarz, po ustaleniu aktualnego stanu zdrowia ucznia i w porozumieniu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z dyrektorem szkoły.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8 Odnotować w sporządzonej notatce decyzję podjętą przez rodziców oraz fakt przejęcia przez nich opieki nad dzieckiem.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9 Podjąć niezbędne czynności celem całkowitego wyjaśnienia zdarzenia i zakończenia sprawy.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10 Zastosować wobec ucznia karę regulaminową przewidzianą </w:t>
      </w:r>
      <w:r w:rsidR="006B3352">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w statucie szkoły. </w:t>
      </w:r>
    </w:p>
    <w:p w:rsid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11 Ustalić z rodzicami</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ucznia, wychowawcą klasy i pedagogiem szkolnym zasady dalszego postępowania. Sporządzić protokół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z ustaleń/spisać kontrakt. </w:t>
      </w:r>
    </w:p>
    <w:p w:rsidR="00055611" w:rsidRPr="00055611" w:rsidRDefault="00055611" w:rsidP="003F2A0C">
      <w:pPr>
        <w:jc w:val="both"/>
        <w:rPr>
          <w:rFonts w:ascii="Bookman Old Style" w:hAnsi="Bookman Old Style"/>
          <w:color w:val="000000" w:themeColor="text1"/>
          <w:sz w:val="28"/>
          <w:szCs w:val="28"/>
        </w:rPr>
      </w:pPr>
    </w:p>
    <w:p w:rsidR="00055611" w:rsidRDefault="00BF13FC" w:rsidP="00055611">
      <w:pPr>
        <w:jc w:val="center"/>
        <w:rPr>
          <w:rFonts w:ascii="Bookman Old Style" w:hAnsi="Bookman Old Style"/>
          <w:b/>
          <w:color w:val="000000" w:themeColor="text1"/>
          <w:sz w:val="28"/>
          <w:szCs w:val="28"/>
        </w:rPr>
      </w:pPr>
      <w:r w:rsidRPr="00055611">
        <w:rPr>
          <w:rFonts w:ascii="Bookman Old Style" w:hAnsi="Bookman Old Style"/>
          <w:b/>
          <w:color w:val="000000" w:themeColor="text1"/>
          <w:sz w:val="28"/>
          <w:szCs w:val="28"/>
        </w:rPr>
        <w:t>PROFILAKTYKA W PRZYPADKU ZAŻYWANIA PRZEZ UCZNIÓW NARKOTYKÓW</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1. Spisać z uczniem, który zażywał narkotyki i jego rodzicami kontrakt.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2 Informować dyrektora, rodziców i pedagoga, za każdym razem gdy sytuacja się powtórzy; monitorować realizację zawartego </w:t>
      </w:r>
      <w:r w:rsidR="006B3352">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z uczniem kontraktu.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3 Podejmować działania zapobiegające wystąpieniu na szerszą skalę problemu narkotyków w szkole, np. przeprowadzić zajęcia ukazujące szkodliwość używek dla młodego organizmu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np. w formie prelekcji, filmu dydaktycznego, warsztatów, we współpracy z pedagogiem, radą pedagogiczną, radą rodziców, organem prowadzącym podjąć działania promujące zdrowy styl życia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4 Obserwować zachowania ucznia i objąć go indywidualną pomocą. </w:t>
      </w:r>
    </w:p>
    <w:p w:rsidR="00055611" w:rsidRDefault="00055611" w:rsidP="00055611">
      <w:pPr>
        <w:jc w:val="center"/>
        <w:rPr>
          <w:rFonts w:ascii="Bookman Old Style" w:hAnsi="Bookman Old Style"/>
          <w:b/>
          <w:color w:val="FF0000"/>
          <w:sz w:val="28"/>
          <w:szCs w:val="28"/>
        </w:rPr>
      </w:pPr>
    </w:p>
    <w:p w:rsidR="00055611" w:rsidRPr="00055611" w:rsidRDefault="00BF13FC" w:rsidP="00055611">
      <w:pPr>
        <w:jc w:val="center"/>
        <w:rPr>
          <w:rFonts w:ascii="Bookman Old Style" w:hAnsi="Bookman Old Style"/>
          <w:color w:val="000000" w:themeColor="text1"/>
          <w:sz w:val="28"/>
          <w:szCs w:val="28"/>
        </w:rPr>
      </w:pPr>
      <w:r w:rsidRPr="00055611">
        <w:rPr>
          <w:rFonts w:ascii="Bookman Old Style" w:hAnsi="Bookman Old Style"/>
          <w:b/>
          <w:color w:val="000000" w:themeColor="text1"/>
          <w:sz w:val="28"/>
          <w:szCs w:val="28"/>
        </w:rPr>
        <w:lastRenderedPageBreak/>
        <w:t>UZYSKANIE INFORMACJI O PODŁOŻENIU BOMBY</w:t>
      </w:r>
      <w:r w:rsidRPr="00055611">
        <w:rPr>
          <w:rFonts w:ascii="Bookman Old Style" w:hAnsi="Bookman Old Style"/>
          <w:color w:val="000000" w:themeColor="text1"/>
          <w:sz w:val="28"/>
          <w:szCs w:val="28"/>
        </w:rPr>
        <w:t xml:space="preserve">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1 Po pozyskaniu informacji o podłożeniu w szkole bomby/ładunku wybuchowego niezwłocznie powiadomić dyrektora szkoły</w:t>
      </w:r>
      <w:r w:rsidR="006B3352">
        <w:rPr>
          <w:rFonts w:ascii="Bookman Old Style" w:hAnsi="Bookman Old Style"/>
          <w:color w:val="000000" w:themeColor="text1"/>
          <w:sz w:val="28"/>
          <w:szCs w:val="28"/>
        </w:rPr>
        <w:t>.</w:t>
      </w:r>
      <w:r w:rsidRPr="00055611">
        <w:rPr>
          <w:rFonts w:ascii="Bookman Old Style" w:hAnsi="Bookman Old Style"/>
          <w:color w:val="000000" w:themeColor="text1"/>
          <w:sz w:val="28"/>
          <w:szCs w:val="28"/>
        </w:rPr>
        <w:t xml:space="preserve">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2 Powiadomić Policję i zarządzić ewakuację szkoły. Przypomnieć nauczycielom i uczniom o konieczności zachowania spokoju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i sprawnej organizacji. Osobiście nadzorować ewakuację.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 3 W porozumieniu z Policją podjąć dalsze działania zapewniające bezpieczeństwo uczniom i pracownikom.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4 Odprowadzić uczniów w bezpieczne miejsce (np. poza teren szkoły) i pozostać z nimi do czasu sprawdzenia przez Policję, czy bomba została podłożona.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5 Po uzyskaniu zgody lub na polecenie Policji, zarządzić powrót nauczycieli i uczniów do szkoły lub zwolnić ich z pracy i zajęć.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6 Poinformować organ prowadzący i organ sprawujący nadzór pedagogiczny o zdarzeniu i podjętych działaniach. Niezwłocznie po zawiadomieniu policji - telefonicznie. Pisemnie w ciągu kilku dni od zdarzenia.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7 Podjąć niezbędne czynności celem całkowitego wyjaśnienia zdarzenia i ujawnienia sprawcy, np. przeprowadzić anonimową ankietę, sprawdzić w której klasie były zapowiedziane prace klasowe itp.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8 Poinformować osoby zainteresowane (nauczycieli, uczniów i ich rodziców) o rozstrzygnięciu sprawy. </w:t>
      </w:r>
    </w:p>
    <w:p w:rsidR="00055611" w:rsidRDefault="00055611" w:rsidP="00055611">
      <w:pPr>
        <w:jc w:val="both"/>
        <w:rPr>
          <w:rFonts w:ascii="Bookman Old Style" w:hAnsi="Bookman Old Style"/>
          <w:color w:val="FF0000"/>
          <w:sz w:val="28"/>
          <w:szCs w:val="28"/>
        </w:rPr>
      </w:pPr>
    </w:p>
    <w:p w:rsidR="00055611" w:rsidRDefault="00055611" w:rsidP="00055611">
      <w:pPr>
        <w:jc w:val="both"/>
        <w:rPr>
          <w:rFonts w:ascii="Bookman Old Style" w:hAnsi="Bookman Old Style"/>
          <w:color w:val="FF0000"/>
          <w:sz w:val="28"/>
          <w:szCs w:val="28"/>
        </w:rPr>
      </w:pPr>
    </w:p>
    <w:p w:rsidR="00055611" w:rsidRDefault="00055611" w:rsidP="00055611">
      <w:pPr>
        <w:jc w:val="both"/>
        <w:rPr>
          <w:rFonts w:ascii="Bookman Old Style" w:hAnsi="Bookman Old Style"/>
          <w:color w:val="FF0000"/>
          <w:sz w:val="28"/>
          <w:szCs w:val="28"/>
        </w:rPr>
      </w:pPr>
    </w:p>
    <w:p w:rsidR="00055611" w:rsidRDefault="00055611" w:rsidP="00055611">
      <w:pPr>
        <w:jc w:val="both"/>
        <w:rPr>
          <w:rFonts w:ascii="Bookman Old Style" w:hAnsi="Bookman Old Style"/>
          <w:color w:val="FF0000"/>
          <w:sz w:val="28"/>
          <w:szCs w:val="28"/>
        </w:rPr>
      </w:pPr>
    </w:p>
    <w:p w:rsidR="00055611" w:rsidRDefault="00055611" w:rsidP="00055611">
      <w:pPr>
        <w:jc w:val="both"/>
        <w:rPr>
          <w:rFonts w:ascii="Bookman Old Style" w:hAnsi="Bookman Old Style"/>
          <w:color w:val="FF0000"/>
          <w:sz w:val="28"/>
          <w:szCs w:val="28"/>
        </w:rPr>
      </w:pPr>
    </w:p>
    <w:p w:rsidR="00055611" w:rsidRPr="00055611" w:rsidRDefault="00BF13FC" w:rsidP="00055611">
      <w:pPr>
        <w:jc w:val="center"/>
        <w:rPr>
          <w:rFonts w:ascii="Bookman Old Style" w:hAnsi="Bookman Old Style"/>
          <w:b/>
          <w:color w:val="000000" w:themeColor="text1"/>
          <w:sz w:val="28"/>
          <w:szCs w:val="28"/>
        </w:rPr>
      </w:pPr>
      <w:r w:rsidRPr="00055611">
        <w:rPr>
          <w:rFonts w:ascii="Bookman Old Style" w:hAnsi="Bookman Old Style"/>
          <w:b/>
          <w:color w:val="000000" w:themeColor="text1"/>
          <w:sz w:val="28"/>
          <w:szCs w:val="28"/>
        </w:rPr>
        <w:lastRenderedPageBreak/>
        <w:t xml:space="preserve">PODEJRZENIE, ŻE UCZEŃ JEST OFIARĄ </w:t>
      </w:r>
      <w:r w:rsidR="00055611">
        <w:rPr>
          <w:rFonts w:ascii="Bookman Old Style" w:hAnsi="Bookman Old Style"/>
          <w:b/>
          <w:color w:val="000000" w:themeColor="text1"/>
          <w:sz w:val="28"/>
          <w:szCs w:val="28"/>
        </w:rPr>
        <w:t xml:space="preserve">                         </w:t>
      </w:r>
      <w:r w:rsidRPr="00055611">
        <w:rPr>
          <w:rFonts w:ascii="Bookman Old Style" w:hAnsi="Bookman Old Style"/>
          <w:b/>
          <w:color w:val="000000" w:themeColor="text1"/>
          <w:sz w:val="28"/>
          <w:szCs w:val="28"/>
        </w:rPr>
        <w:t>PRZEMOCY RODZINNEJ</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1 Przyjąć informację, zapewniając dyskrecję zgłaszającemu poprzez wysłuchanie go bez świadków. Zapisać datę i godzinę zgłoszenia.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2 Poinformować o zaistniałym fakcie lub zdarzeniach wychowawcę klasy.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3 Poinformować pedagoga i dyrektora szkoły.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4 Jeżeli stan ucznia wskazuje na zagrożenie jego zdrowia i życia, wezwać lekarza.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5 Dbając o dyskrecję, przeprowadzić rozmowę z poszkodowanym, o ile jest to możliwe.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6 Wezwać do szkoły rodzica (prawnego opiekuna lub osobę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z najbliższej rodziny) pokrzywdzonego, którego sprawa nie dotyczy.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7 Podjąć decyzję o wdrożeniu procedury „Niebieska Karta” </w:t>
      </w:r>
      <w:r w:rsidR="00055611" w:rsidRPr="00055611">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i wyznaczyć pracownika, który ją przeprowadza.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8 Niezwłocznie po wdrożeniu procedury zawiadomić przewodniczącego zespołu interdyscyplinarnego i przekazać mu sporządzoną dokumentację pokrzywdzonego. </w:t>
      </w:r>
    </w:p>
    <w:p w:rsidR="00055611" w:rsidRPr="00055611" w:rsidRDefault="00BF13FC" w:rsidP="00055611">
      <w:pPr>
        <w:spacing w:line="240" w:lineRule="auto"/>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9 W przypadku osoby nieletniej zawiadomić sąd rodzinny </w:t>
      </w:r>
      <w:r w:rsidR="006B3352">
        <w:rPr>
          <w:rFonts w:ascii="Bookman Old Style" w:hAnsi="Bookman Old Style"/>
          <w:color w:val="000000" w:themeColor="text1"/>
          <w:sz w:val="28"/>
          <w:szCs w:val="28"/>
        </w:rPr>
        <w:t xml:space="preserve">                      </w:t>
      </w:r>
      <w:r w:rsidRPr="00055611">
        <w:rPr>
          <w:rFonts w:ascii="Bookman Old Style" w:hAnsi="Bookman Old Style"/>
          <w:color w:val="000000" w:themeColor="text1"/>
          <w:sz w:val="28"/>
          <w:szCs w:val="28"/>
        </w:rPr>
        <w:t xml:space="preserve">i nieletnich. </w:t>
      </w:r>
    </w:p>
    <w:p w:rsidR="00055611" w:rsidRDefault="00055611" w:rsidP="00055611">
      <w:pPr>
        <w:jc w:val="center"/>
        <w:rPr>
          <w:rFonts w:ascii="Bookman Old Style" w:hAnsi="Bookman Old Style"/>
          <w:b/>
          <w:color w:val="000000" w:themeColor="text1"/>
          <w:sz w:val="28"/>
          <w:szCs w:val="28"/>
        </w:rPr>
      </w:pPr>
    </w:p>
    <w:p w:rsidR="00055611" w:rsidRPr="00055611" w:rsidRDefault="00BF13FC" w:rsidP="00055611">
      <w:pPr>
        <w:jc w:val="center"/>
        <w:rPr>
          <w:rFonts w:ascii="Bookman Old Style" w:hAnsi="Bookman Old Style"/>
          <w:b/>
          <w:color w:val="000000" w:themeColor="text1"/>
          <w:sz w:val="28"/>
          <w:szCs w:val="28"/>
        </w:rPr>
      </w:pPr>
      <w:r w:rsidRPr="00055611">
        <w:rPr>
          <w:rFonts w:ascii="Bookman Old Style" w:hAnsi="Bookman Old Style"/>
          <w:b/>
          <w:color w:val="000000" w:themeColor="text1"/>
          <w:sz w:val="28"/>
          <w:szCs w:val="28"/>
        </w:rPr>
        <w:t>PROCEDURA POSTĘPOWANIA W PRZYPADKU ZAJŚCIA UCZENNICY W CIĄŻĘ</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1 W porozumieniu z rodzicami przygotować program pomocy niezbędnej do uzyskania sukcesu edukacyjnego.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2 Przygotować plan wsparcia psychologicznego uczennicy do wspólnej realizacji z jej rodzicami i nauczycielami przedmiotowymi. </w:t>
      </w:r>
    </w:p>
    <w:p w:rsidR="00055611" w:rsidRPr="00055611" w:rsidRDefault="00BF13FC" w:rsidP="00055611">
      <w:pPr>
        <w:jc w:val="both"/>
        <w:rPr>
          <w:rFonts w:ascii="Bookman Old Style" w:hAnsi="Bookman Old Style"/>
          <w:color w:val="000000" w:themeColor="text1"/>
          <w:sz w:val="28"/>
          <w:szCs w:val="28"/>
        </w:rPr>
      </w:pPr>
      <w:r w:rsidRPr="00055611">
        <w:rPr>
          <w:rFonts w:ascii="Bookman Old Style" w:hAnsi="Bookman Old Style"/>
          <w:color w:val="000000" w:themeColor="text1"/>
          <w:sz w:val="28"/>
          <w:szCs w:val="28"/>
        </w:rPr>
        <w:t xml:space="preserve">3 W razie potrzeby podejmuje kroki w celu wsparcia materialnego uczennicy </w:t>
      </w:r>
    </w:p>
    <w:p w:rsidR="00055611" w:rsidRPr="00055611" w:rsidRDefault="00BF13FC" w:rsidP="00055611">
      <w:pPr>
        <w:jc w:val="center"/>
        <w:rPr>
          <w:rFonts w:ascii="Bookman Old Style" w:hAnsi="Bookman Old Style"/>
          <w:b/>
          <w:color w:val="000000" w:themeColor="text1"/>
          <w:sz w:val="28"/>
          <w:szCs w:val="28"/>
        </w:rPr>
      </w:pPr>
      <w:r w:rsidRPr="00055611">
        <w:rPr>
          <w:rFonts w:ascii="Bookman Old Style" w:hAnsi="Bookman Old Style"/>
          <w:b/>
          <w:color w:val="000000" w:themeColor="text1"/>
          <w:sz w:val="28"/>
          <w:szCs w:val="28"/>
        </w:rPr>
        <w:lastRenderedPageBreak/>
        <w:t>POSTĘPOWANIE NA WYPADEK POŻARU</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t>1 Poinformować dyrektora szkoł</w:t>
      </w:r>
      <w:r w:rsidR="00055611" w:rsidRPr="007F4BB3">
        <w:rPr>
          <w:rFonts w:ascii="Bookman Old Style" w:hAnsi="Bookman Old Style"/>
          <w:color w:val="000000" w:themeColor="text1"/>
          <w:sz w:val="28"/>
          <w:szCs w:val="28"/>
        </w:rPr>
        <w:t>y osoba, która zauważyła pożar</w:t>
      </w:r>
      <w:r w:rsidR="006B3352">
        <w:rPr>
          <w:rFonts w:ascii="Bookman Old Style" w:hAnsi="Bookman Old Style"/>
          <w:color w:val="000000" w:themeColor="text1"/>
          <w:sz w:val="28"/>
          <w:szCs w:val="28"/>
        </w:rPr>
        <w:t>.</w:t>
      </w:r>
      <w:r w:rsidR="00055611" w:rsidRPr="007F4BB3">
        <w:rPr>
          <w:rFonts w:ascii="Bookman Old Style" w:hAnsi="Bookman Old Style"/>
          <w:color w:val="000000" w:themeColor="text1"/>
          <w:sz w:val="28"/>
          <w:szCs w:val="28"/>
        </w:rPr>
        <w:t xml:space="preserve"> </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t xml:space="preserve">2 Polecić sekretarzowi ogłoszenie/uruchomienie sygnału ewakuacji Sygnał alarmowy, po którym należy natychmiast opuścić szkołę – CIĄGŁY DZWONEK, trwający tak długo, aż wszyscy opuszczą budynek. W razie braku prądu sygnałem alarmowym jest ciągły dźwięk dzwonka ręcznego i powiadomienie ustne: „PALI SIE”. </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Wezwać pomoc zewnętrzną (Straż Pożarna, Pomoc medyczna, itp.)</w:t>
      </w:r>
      <w:r w:rsidR="006B3352">
        <w:rPr>
          <w:rFonts w:ascii="Bookman Old Style" w:hAnsi="Bookman Old Style"/>
          <w:color w:val="000000" w:themeColor="text1"/>
          <w:sz w:val="28"/>
          <w:szCs w:val="28"/>
        </w:rPr>
        <w:t>.</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t xml:space="preserve"> </w:t>
      </w: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Opuścić budynek i skierować się na wyznaczone miejsce zbiórki (przed szkołą)</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Przyjmować bieżące informacje o postępach w ewakuacji od pracowników W razie stwierdzenia nieobecności ucznia, należy ten fakt zgłosić strażakom, niekoniecznie dowódcy, pytając strażaka o nazwisko. </w:t>
      </w:r>
    </w:p>
    <w:p w:rsidR="00055611"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W</w:t>
      </w:r>
      <w:r w:rsidRPr="007F4BB3">
        <w:rPr>
          <w:rFonts w:ascii="Bookman Old Style" w:hAnsi="Bookman Old Style"/>
          <w:color w:val="000000" w:themeColor="text1"/>
          <w:sz w:val="28"/>
          <w:szCs w:val="28"/>
        </w:rPr>
        <w:t xml:space="preserve">ydawać szczegółowe polecenia i wyznaczać dodatkowe zadania (np. wyłączenie energii elektrycznej, przystąpienie do gaszenia </w:t>
      </w:r>
      <w:r w:rsidR="00055611" w:rsidRPr="007F4BB3">
        <w:rPr>
          <w:rFonts w:ascii="Bookman Old Style" w:hAnsi="Bookman Old Style"/>
          <w:color w:val="000000" w:themeColor="text1"/>
          <w:sz w:val="28"/>
          <w:szCs w:val="28"/>
        </w:rPr>
        <w:t xml:space="preserve">             </w:t>
      </w:r>
      <w:r w:rsidRPr="007F4BB3">
        <w:rPr>
          <w:rFonts w:ascii="Bookman Old Style" w:hAnsi="Bookman Old Style"/>
          <w:color w:val="000000" w:themeColor="text1"/>
          <w:sz w:val="28"/>
          <w:szCs w:val="28"/>
        </w:rPr>
        <w:t>z użyciem hydrantów, zabezpieczenie butli z gazem)</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o przybyciu służb ratowniczych przekazać niezbędne informacje</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 xml:space="preserve">odjąć decyzję o dalszym postępowaniu z ewakuowanymi dziećmi Niedopuszczalne jest zezwolenie na rozejście się uczniów do domów bez wcześniejszego powiadomienia o zdarzeniu rodziców.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U</w:t>
      </w:r>
      <w:r w:rsidRPr="007F4BB3">
        <w:rPr>
          <w:rFonts w:ascii="Bookman Old Style" w:hAnsi="Bookman Old Style"/>
          <w:color w:val="000000" w:themeColor="text1"/>
          <w:sz w:val="28"/>
          <w:szCs w:val="28"/>
        </w:rPr>
        <w:t xml:space="preserve">pewnić się, </w:t>
      </w:r>
      <w:r w:rsidR="006B3352">
        <w:rPr>
          <w:rFonts w:ascii="Bookman Old Style" w:hAnsi="Bookman Old Style"/>
          <w:color w:val="000000" w:themeColor="text1"/>
          <w:sz w:val="28"/>
          <w:szCs w:val="28"/>
        </w:rPr>
        <w:t>ż</w:t>
      </w:r>
      <w:r w:rsidRPr="007F4BB3">
        <w:rPr>
          <w:rFonts w:ascii="Bookman Old Style" w:hAnsi="Bookman Old Style"/>
          <w:color w:val="000000" w:themeColor="text1"/>
          <w:sz w:val="28"/>
          <w:szCs w:val="28"/>
        </w:rPr>
        <w:t>e jest możliwość wyjścia z klasy</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oinformować dzieci o konieczności szybkiego opuszczenia budynku (wskazać drogę wyjścia i podać miejsce zbiórki)</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Z</w:t>
      </w:r>
      <w:r w:rsidRPr="007F4BB3">
        <w:rPr>
          <w:rFonts w:ascii="Bookman Old Style" w:hAnsi="Bookman Old Style"/>
          <w:color w:val="000000" w:themeColor="text1"/>
          <w:sz w:val="28"/>
          <w:szCs w:val="28"/>
        </w:rPr>
        <w:t>akazać zabierania rzeczy osobistych</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W</w:t>
      </w:r>
      <w:r w:rsidRPr="007F4BB3">
        <w:rPr>
          <w:rFonts w:ascii="Bookman Old Style" w:hAnsi="Bookman Old Style"/>
          <w:color w:val="000000" w:themeColor="text1"/>
          <w:sz w:val="28"/>
          <w:szCs w:val="28"/>
        </w:rPr>
        <w:t>yznaczyć osobę, która wyjdzie i poprowadzi uczniów do najbliższego wyjścia ewakuacyjnego</w:t>
      </w:r>
      <w:r w:rsidR="006B3352">
        <w:rPr>
          <w:rFonts w:ascii="Bookman Old Style" w:hAnsi="Bookman Old Style"/>
          <w:color w:val="000000" w:themeColor="text1"/>
          <w:sz w:val="28"/>
          <w:szCs w:val="28"/>
        </w:rPr>
        <w:t>.</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lastRenderedPageBreak/>
        <w:t xml:space="preserve"> </w:t>
      </w: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 xml:space="preserve">rzeliczyć wychodzących uczniów Dzieci opuszczają pomieszczenia w szyku uporządkowanym - parami. Na czoło grupy nalepy wyznaczyć nieformalnego przywódcę grupy klasowej.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O</w:t>
      </w:r>
      <w:r w:rsidRPr="007F4BB3">
        <w:rPr>
          <w:rFonts w:ascii="Bookman Old Style" w:hAnsi="Bookman Old Style"/>
          <w:color w:val="000000" w:themeColor="text1"/>
          <w:sz w:val="28"/>
          <w:szCs w:val="28"/>
        </w:rPr>
        <w:t xml:space="preserve">puścić klasę jako ostatni, zabierając dziennik Przeciwdziałać każdemu odruchowi paniki wśród dzieci.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U</w:t>
      </w:r>
      <w:r w:rsidRPr="007F4BB3">
        <w:rPr>
          <w:rFonts w:ascii="Bookman Old Style" w:hAnsi="Bookman Old Style"/>
          <w:color w:val="000000" w:themeColor="text1"/>
          <w:sz w:val="28"/>
          <w:szCs w:val="28"/>
        </w:rPr>
        <w:t>stawić grupę w miejscu zbiórki, sprawdzić stan osobowy</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rzekazać informację dyrektorowi</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S</w:t>
      </w:r>
      <w:r w:rsidRPr="007F4BB3">
        <w:rPr>
          <w:rFonts w:ascii="Bookman Old Style" w:hAnsi="Bookman Old Style"/>
          <w:color w:val="000000" w:themeColor="text1"/>
          <w:sz w:val="28"/>
          <w:szCs w:val="28"/>
        </w:rPr>
        <w:t xml:space="preserve">prawować bezustanną opiekę Sprawdzić stan zdrowia uczniów, zwracając szczególna uwagę na zawroty nauczyciele głowy, wymioty, kaszel, ból głowy, chwilowe omdlenia, złamania, potłuczenia, itp.; udzielić im pomocy.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S</w:t>
      </w:r>
      <w:r w:rsidRPr="007F4BB3">
        <w:rPr>
          <w:rFonts w:ascii="Bookman Old Style" w:hAnsi="Bookman Old Style"/>
          <w:color w:val="000000" w:themeColor="text1"/>
          <w:sz w:val="28"/>
          <w:szCs w:val="28"/>
        </w:rPr>
        <w:t>prawdzić czy wszyscy usłyszeli i zrozumieli sygnał alarmowy (</w:t>
      </w:r>
      <w:r w:rsidR="006B3352">
        <w:rPr>
          <w:rFonts w:ascii="Bookman Old Style" w:hAnsi="Bookman Old Style"/>
          <w:color w:val="000000" w:themeColor="text1"/>
          <w:sz w:val="28"/>
          <w:szCs w:val="28"/>
        </w:rPr>
        <w:t>biblioteka; sala gimnastyczna</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omagać w ewakuacji, współpracować z dyrektorem nauczyciele nie prowadzący lekcji</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Z</w:t>
      </w:r>
      <w:r w:rsidRPr="007F4BB3">
        <w:rPr>
          <w:rFonts w:ascii="Bookman Old Style" w:hAnsi="Bookman Old Style"/>
          <w:color w:val="000000" w:themeColor="text1"/>
          <w:sz w:val="28"/>
          <w:szCs w:val="28"/>
        </w:rPr>
        <w:t>apewnić drożność wyjść ewakuacyjnych</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Z</w:t>
      </w:r>
      <w:r w:rsidRPr="007F4BB3">
        <w:rPr>
          <w:rFonts w:ascii="Bookman Old Style" w:hAnsi="Bookman Old Style"/>
          <w:color w:val="000000" w:themeColor="text1"/>
          <w:sz w:val="28"/>
          <w:szCs w:val="28"/>
        </w:rPr>
        <w:t>abezpieczyć materiały niebezpieczne na terenie szkoły; a także cenny sprzęt i urządzenia oraz ważne dokumenty, nośniki informacji itp.,</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t xml:space="preserve"> </w:t>
      </w: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S</w:t>
      </w:r>
      <w:r w:rsidRPr="007F4BB3">
        <w:rPr>
          <w:rFonts w:ascii="Bookman Old Style" w:hAnsi="Bookman Old Style"/>
          <w:color w:val="000000" w:themeColor="text1"/>
          <w:sz w:val="28"/>
          <w:szCs w:val="28"/>
        </w:rPr>
        <w:t>prawdzić pomieszczenia sanitarne, szatnie</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K</w:t>
      </w:r>
      <w:r w:rsidRPr="007F4BB3">
        <w:rPr>
          <w:rFonts w:ascii="Bookman Old Style" w:hAnsi="Bookman Old Style"/>
          <w:color w:val="000000" w:themeColor="text1"/>
          <w:sz w:val="28"/>
          <w:szCs w:val="28"/>
        </w:rPr>
        <w:t>ierować strumieniami osób ewakuowanych</w:t>
      </w:r>
      <w:r w:rsidR="006B3352">
        <w:rPr>
          <w:rFonts w:ascii="Bookman Old Style" w:hAnsi="Bookman Old Style"/>
          <w:color w:val="000000" w:themeColor="text1"/>
          <w:sz w:val="28"/>
          <w:szCs w:val="28"/>
        </w:rPr>
        <w:t>.</w:t>
      </w:r>
      <w:r w:rsidRPr="007F4BB3">
        <w:rPr>
          <w:rFonts w:ascii="Bookman Old Style" w:hAnsi="Bookman Old Style"/>
          <w:color w:val="000000" w:themeColor="text1"/>
          <w:sz w:val="28"/>
          <w:szCs w:val="28"/>
        </w:rPr>
        <w:t xml:space="preserve"> </w:t>
      </w:r>
    </w:p>
    <w:p w:rsidR="007F4BB3"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W</w:t>
      </w:r>
      <w:r w:rsidRPr="007F4BB3">
        <w:rPr>
          <w:rFonts w:ascii="Bookman Old Style" w:hAnsi="Bookman Old Style"/>
          <w:color w:val="000000" w:themeColor="text1"/>
          <w:sz w:val="28"/>
          <w:szCs w:val="28"/>
        </w:rPr>
        <w:t>yznaczać alternatywne drogi ewakuacji (w razie potrzeby)</w:t>
      </w:r>
      <w:r w:rsidR="006B3352">
        <w:rPr>
          <w:rFonts w:ascii="Bookman Old Style" w:hAnsi="Bookman Old Style"/>
          <w:color w:val="000000" w:themeColor="text1"/>
          <w:sz w:val="28"/>
          <w:szCs w:val="28"/>
        </w:rPr>
        <w:t>.</w:t>
      </w:r>
    </w:p>
    <w:p w:rsidR="00BF13FC" w:rsidRPr="007F4BB3" w:rsidRDefault="00BF13FC" w:rsidP="007F4BB3">
      <w:pPr>
        <w:spacing w:line="240" w:lineRule="auto"/>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w:t>
      </w:r>
      <w:r w:rsidR="006B3352">
        <w:rPr>
          <w:rFonts w:ascii="Bookman Old Style" w:hAnsi="Bookman Old Style"/>
          <w:color w:val="000000" w:themeColor="text1"/>
          <w:sz w:val="28"/>
          <w:szCs w:val="28"/>
        </w:rPr>
        <w:t>P</w:t>
      </w:r>
      <w:r w:rsidRPr="007F4BB3">
        <w:rPr>
          <w:rFonts w:ascii="Bookman Old Style" w:hAnsi="Bookman Old Style"/>
          <w:color w:val="000000" w:themeColor="text1"/>
          <w:sz w:val="28"/>
          <w:szCs w:val="28"/>
        </w:rPr>
        <w:t>rzystąpić do działań zleconych przez kierującego ewakuacją (wyłączyć zasilanie, użyć gaśnic, hydrantów…) pracownicy obsługi W przypadku zadymienia drogi ewakuacyjnej - otworzyć lub wybić okna znajdujące się w pobliżu. Drzwi do pomieszczeń, z których przenika dym należy szczelnie zamknąć. Jeżeli wewnętrzne schody są objęte ogniem lub bardzo zadymione, ewakuację dzieci przez okna prowadzi za pomocą drabin i innego sprzętu Straż Pożarna. Przy silnym zadymieniu dróg ewakuacyjnych należy poruszać się w pozycji pochylonej, starając się trzymać głowę jak najniżej</w:t>
      </w:r>
      <w:r w:rsidR="006B3352">
        <w:rPr>
          <w:rFonts w:ascii="Bookman Old Style" w:hAnsi="Bookman Old Style"/>
          <w:color w:val="000000" w:themeColor="text1"/>
          <w:sz w:val="28"/>
          <w:szCs w:val="28"/>
        </w:rPr>
        <w:t>.</w:t>
      </w:r>
    </w:p>
    <w:p w:rsidR="007F4BB3" w:rsidRPr="007F4BB3" w:rsidRDefault="007F4BB3" w:rsidP="007F4BB3">
      <w:pPr>
        <w:spacing w:line="240" w:lineRule="auto"/>
        <w:jc w:val="center"/>
        <w:rPr>
          <w:rFonts w:ascii="Bookman Old Style" w:hAnsi="Bookman Old Style"/>
          <w:b/>
          <w:color w:val="000000" w:themeColor="text1"/>
          <w:sz w:val="28"/>
          <w:szCs w:val="28"/>
        </w:rPr>
      </w:pPr>
    </w:p>
    <w:p w:rsidR="00BF13FC" w:rsidRPr="007F4BB3" w:rsidRDefault="00BF13FC" w:rsidP="00BF13FC">
      <w:pPr>
        <w:jc w:val="center"/>
        <w:rPr>
          <w:rFonts w:ascii="Bookman Old Style" w:hAnsi="Bookman Old Style"/>
          <w:b/>
          <w:color w:val="000000" w:themeColor="text1"/>
          <w:sz w:val="28"/>
          <w:szCs w:val="28"/>
        </w:rPr>
      </w:pPr>
      <w:r w:rsidRPr="007F4BB3">
        <w:rPr>
          <w:rFonts w:ascii="Bookman Old Style" w:hAnsi="Bookman Old Style"/>
          <w:b/>
          <w:color w:val="000000" w:themeColor="text1"/>
          <w:sz w:val="28"/>
          <w:szCs w:val="28"/>
        </w:rPr>
        <w:lastRenderedPageBreak/>
        <w:t>DZIAŁANIA PROFILAKTYCZNE</w:t>
      </w:r>
    </w:p>
    <w:p w:rsidR="00BF13FC" w:rsidRPr="007F4BB3" w:rsidRDefault="00BF13FC" w:rsidP="00BF13FC">
      <w:pPr>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Dyrektor szkoły ustala częstotliwość i zaleca przeprowadzenie praktycznego sprawdzenia możliwości ewakuacji uczniów                        i pracowników w celu określenia czasu niezbędnego do opuszczenia budynku szkoły. </w:t>
      </w:r>
    </w:p>
    <w:p w:rsidR="00BF13FC" w:rsidRPr="007F4BB3" w:rsidRDefault="00BF13FC" w:rsidP="00BF13FC">
      <w:pPr>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Zaleca się raz w roku przeprowadzenie próbnej ewakuacji szkoły na podstawie procedury postępowania na wypadek pożaru.</w:t>
      </w:r>
    </w:p>
    <w:p w:rsidR="00BF13FC" w:rsidRPr="007F4BB3" w:rsidRDefault="00BF13FC" w:rsidP="00BF13FC">
      <w:pPr>
        <w:jc w:val="both"/>
        <w:rPr>
          <w:rFonts w:ascii="Bookman Old Style" w:hAnsi="Bookman Old Style"/>
          <w:color w:val="000000" w:themeColor="text1"/>
          <w:sz w:val="28"/>
          <w:szCs w:val="28"/>
        </w:rPr>
      </w:pPr>
      <w:r w:rsidRPr="007F4BB3">
        <w:rPr>
          <w:rFonts w:ascii="Bookman Old Style" w:hAnsi="Bookman Old Style"/>
          <w:color w:val="000000" w:themeColor="text1"/>
          <w:sz w:val="28"/>
          <w:szCs w:val="28"/>
        </w:rPr>
        <w:t xml:space="preserve"> </w:t>
      </w:r>
      <w:r w:rsidRPr="007F4BB3">
        <w:rPr>
          <w:rFonts w:ascii="Bookman Old Style" w:hAnsi="Bookman Old Style"/>
          <w:color w:val="000000" w:themeColor="text1"/>
          <w:sz w:val="28"/>
          <w:szCs w:val="28"/>
        </w:rPr>
        <w:sym w:font="Symbol" w:char="F0B7"/>
      </w:r>
      <w:r w:rsidRPr="007F4BB3">
        <w:rPr>
          <w:rFonts w:ascii="Bookman Old Style" w:hAnsi="Bookman Old Style"/>
          <w:color w:val="000000" w:themeColor="text1"/>
          <w:sz w:val="28"/>
          <w:szCs w:val="28"/>
        </w:rPr>
        <w:t xml:space="preserve"> Pracownicy szkoły zobowiązani są do dokładnego zapoznania się z procedurą i planem działań na wypadek pożaru.</w:t>
      </w: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Pr="00B30D29" w:rsidRDefault="00BF13FC" w:rsidP="00BF13FC">
      <w:pPr>
        <w:jc w:val="both"/>
        <w:rPr>
          <w:rFonts w:ascii="Bookman Old Style" w:hAnsi="Bookman Old Style"/>
          <w:color w:val="FF0000"/>
          <w:sz w:val="28"/>
          <w:szCs w:val="28"/>
        </w:rPr>
      </w:pPr>
    </w:p>
    <w:p w:rsidR="00BF13FC" w:rsidRDefault="00BF13FC" w:rsidP="00BF13FC">
      <w:pPr>
        <w:jc w:val="both"/>
        <w:rPr>
          <w:rFonts w:ascii="Bookman Old Style" w:hAnsi="Bookman Old Style"/>
          <w:sz w:val="28"/>
          <w:szCs w:val="28"/>
        </w:rPr>
      </w:pPr>
    </w:p>
    <w:p w:rsidR="008C1E0A" w:rsidRPr="008C1E0A" w:rsidRDefault="008C1E0A" w:rsidP="008C1E0A">
      <w:pPr>
        <w:jc w:val="right"/>
        <w:rPr>
          <w:rFonts w:ascii="Bookman Old Style" w:hAnsi="Bookman Old Style"/>
          <w:b/>
          <w:color w:val="000000" w:themeColor="text1"/>
          <w:sz w:val="32"/>
          <w:szCs w:val="28"/>
        </w:rPr>
      </w:pPr>
      <w:r w:rsidRPr="008C1E0A">
        <w:rPr>
          <w:rFonts w:ascii="Bookman Old Style" w:hAnsi="Bookman Old Style"/>
          <w:b/>
          <w:sz w:val="28"/>
          <w:szCs w:val="28"/>
        </w:rPr>
        <w:t>Procedury Bezpieczeństwa w Szkole                                                                         obowiązują od 15 lutego 2019 r</w:t>
      </w:r>
      <w:r w:rsidRPr="008C1E0A">
        <w:rPr>
          <w:rFonts w:ascii="Bookman Old Style" w:hAnsi="Bookman Old Style"/>
          <w:b/>
          <w:color w:val="000000" w:themeColor="text1"/>
          <w:sz w:val="32"/>
          <w:szCs w:val="28"/>
        </w:rPr>
        <w:t>.</w:t>
      </w:r>
    </w:p>
    <w:p w:rsidR="008C1E0A" w:rsidRPr="008C1E0A" w:rsidRDefault="008C1E0A" w:rsidP="008C1E0A">
      <w:pPr>
        <w:jc w:val="right"/>
        <w:rPr>
          <w:rFonts w:ascii="Bookman Old Style" w:hAnsi="Bookman Old Style"/>
          <w:b/>
          <w:color w:val="FF0000"/>
          <w:sz w:val="32"/>
          <w:szCs w:val="28"/>
        </w:rPr>
      </w:pPr>
      <w:r w:rsidRPr="008C1E0A">
        <w:rPr>
          <w:rFonts w:ascii="Bookman Old Style" w:hAnsi="Bookman Old Style"/>
          <w:b/>
          <w:color w:val="000000" w:themeColor="text1"/>
          <w:sz w:val="32"/>
          <w:szCs w:val="28"/>
        </w:rPr>
        <w:t>Zarządzenie nr 7/2018/2019</w:t>
      </w:r>
    </w:p>
    <w:p w:rsidR="008C1E0A" w:rsidRDefault="008C1E0A" w:rsidP="008C1E0A">
      <w:pPr>
        <w:jc w:val="right"/>
        <w:rPr>
          <w:rFonts w:ascii="Bookman Old Style" w:hAnsi="Bookman Old Style"/>
          <w:sz w:val="28"/>
          <w:szCs w:val="28"/>
        </w:rPr>
      </w:pPr>
      <w:r>
        <w:rPr>
          <w:rFonts w:ascii="Bookman Old Style" w:hAnsi="Bookman Old Style"/>
          <w:sz w:val="28"/>
          <w:szCs w:val="28"/>
        </w:rPr>
        <w:t xml:space="preserve"> </w:t>
      </w:r>
    </w:p>
    <w:p w:rsidR="00BF13FC" w:rsidRDefault="00BF13FC" w:rsidP="00BF13FC">
      <w:pPr>
        <w:jc w:val="both"/>
        <w:rPr>
          <w:rFonts w:ascii="Bookman Old Style" w:hAnsi="Bookman Old Style"/>
          <w:sz w:val="28"/>
          <w:szCs w:val="28"/>
        </w:rPr>
      </w:pPr>
    </w:p>
    <w:p w:rsidR="00BF13FC" w:rsidRDefault="00BF13FC" w:rsidP="00BF13FC">
      <w:pPr>
        <w:jc w:val="both"/>
        <w:rPr>
          <w:rFonts w:ascii="Bookman Old Style" w:hAnsi="Bookman Old Style"/>
          <w:sz w:val="28"/>
          <w:szCs w:val="28"/>
        </w:rPr>
      </w:pPr>
    </w:p>
    <w:p w:rsidR="007F4BB3" w:rsidRDefault="007F4BB3" w:rsidP="00BF13FC">
      <w:pPr>
        <w:jc w:val="both"/>
        <w:rPr>
          <w:rFonts w:ascii="Bookman Old Style" w:hAnsi="Bookman Old Style"/>
          <w:sz w:val="28"/>
          <w:szCs w:val="28"/>
        </w:rPr>
      </w:pPr>
    </w:p>
    <w:p w:rsidR="00BF13FC" w:rsidRDefault="00BF13FC" w:rsidP="00BF13FC">
      <w:pPr>
        <w:jc w:val="both"/>
        <w:rPr>
          <w:rFonts w:ascii="Bookman Old Style" w:hAnsi="Bookman Old Style"/>
          <w:sz w:val="28"/>
          <w:szCs w:val="28"/>
        </w:rPr>
      </w:pPr>
    </w:p>
    <w:p w:rsidR="00BF13FC" w:rsidRDefault="00BF13FC" w:rsidP="00BF13FC">
      <w:pPr>
        <w:jc w:val="both"/>
        <w:rPr>
          <w:rFonts w:ascii="Bookman Old Style" w:hAnsi="Bookman Old Style"/>
          <w:sz w:val="28"/>
          <w:szCs w:val="28"/>
        </w:rPr>
      </w:pPr>
    </w:p>
    <w:p w:rsidR="00BF13FC" w:rsidRDefault="00BF13FC" w:rsidP="00BF13FC">
      <w:pPr>
        <w:jc w:val="both"/>
        <w:rPr>
          <w:rFonts w:ascii="Bookman Old Style" w:hAnsi="Bookman Old Style"/>
          <w:sz w:val="28"/>
          <w:szCs w:val="28"/>
        </w:rPr>
      </w:pPr>
      <w:r w:rsidRPr="00BF13FC">
        <w:rPr>
          <w:rFonts w:ascii="Bookman Old Style" w:hAnsi="Bookman Old Style"/>
          <w:sz w:val="28"/>
          <w:szCs w:val="28"/>
        </w:rPr>
        <w:lastRenderedPageBreak/>
        <w:t xml:space="preserve"> ZAŁĄCZNIK nr 1 CZYNY KARALNE, BĘDĄCE PRZESTĘPSTWAMI I WYKROCZENIAMI, POPEŁNIANE PRZEZ NIELETNICH UCZNIÓW NA TERENIE SZKOŁY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zabójstwo /art. 148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nieumyślne spowodowanie śmierci /art. 155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spowodowanie ciężkiego uszczerbku na zdrowiu lub ciężkiego kalectwa /art. 156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nieumyślne spowodowanie ciężkiego uszczerbku na zdrowiu lub ciężkiego kalectwa /art. 156 § 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spowodowanie innego naruszenia czynności organizmu /art. 157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naruszenie czynności organizmu do 7 dni (czyn ścigany z oskarżenia prywatnego) /art. 157 § 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nieumyślne spowodowanie naruszenia czynności organizmu /art. 157 § 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udział w bójce lub pobiciu z narażeniem na bezpośrednie niebezpieczeństwo utraty życia, ciężkiego uszczerbku na zdrowiu /art. 158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udział w bójce lub pobiciu ze skutkiem śmiertelnym /art. 158 § 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udział w bójce lub pobiciu przy użyciu broni lub innego niebezpiecznego narzędzia /art. 159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sprowadzenie powszechnego niebezpieczeństwa dla życia, zdrowia lub mienia w postaci pożaru, rozprzestrzenienia się substancji trujących, duszących lub parzących /art. 163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nieumyślne sprowadzenie powszechnego niebezpieczeństwa dla życia, zdrowia lub mienia w postaci pożaru, rozprzestrzenienia się substancji trujących, duszących lub parzących /art. 163 § 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spowodowanie śmierci poprzez sprowadzenie niebezpieczeństwa dla życia, zdrowia lub mienia w postaci pożaru, rozprzestrzenienia się substancji trujących, duszących lub parzących /art. 163 § 3 kk.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zgwałcenie (czyn ścigany na wniosek pokrzywdzonego) /art. 197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zgwałcenie ze szczególnym okrucieństwem lub wspólnie z innymi osobami /art. 197 § 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lastRenderedPageBreak/>
        <w:sym w:font="Symbol" w:char="F0B7"/>
      </w:r>
      <w:r w:rsidRPr="00BF13FC">
        <w:rPr>
          <w:rFonts w:ascii="Bookman Old Style" w:hAnsi="Bookman Old Style"/>
          <w:sz w:val="24"/>
          <w:szCs w:val="24"/>
        </w:rPr>
        <w:t xml:space="preserve"> obcowanie płciowe z osobą poniżej 15 lat /art. 200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prezentowanie lub udostępnianie treści pornograficznych osobom do 15 lat /art. 200 § 2,3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rozpijanie małoletniego /art. 208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znieważenie (czyn ścigany z oskarżenia prywatnego) /art. 216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naruszenie nietykalności cielesnej (czyn ścigany z oskarżenia prywatnego) /art. 217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publiczne nawoływanie do popełnienia przestępstwa i jego pochwała /art. 255 § 1,3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propagowanie faszyzmu i totalitaryzmu, rasizm, nietolerancji /art. 256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w:t>
      </w:r>
      <w:proofErr w:type="spellStart"/>
      <w:r w:rsidRPr="00BF13FC">
        <w:rPr>
          <w:rFonts w:ascii="Bookman Old Style" w:hAnsi="Bookman Old Style"/>
          <w:sz w:val="24"/>
          <w:szCs w:val="24"/>
        </w:rPr>
        <w:t>publ</w:t>
      </w:r>
      <w:proofErr w:type="spellEnd"/>
      <w:r w:rsidRPr="00BF13FC">
        <w:rPr>
          <w:rFonts w:ascii="Bookman Old Style" w:hAnsi="Bookman Old Style"/>
          <w:sz w:val="24"/>
          <w:szCs w:val="24"/>
        </w:rPr>
        <w:t xml:space="preserve">. znieważanie grup ludności o różnych </w:t>
      </w:r>
      <w:proofErr w:type="spellStart"/>
      <w:r w:rsidRPr="00BF13FC">
        <w:rPr>
          <w:rFonts w:ascii="Bookman Old Style" w:hAnsi="Bookman Old Style"/>
          <w:sz w:val="24"/>
          <w:szCs w:val="24"/>
        </w:rPr>
        <w:t>światopog</w:t>
      </w:r>
      <w:proofErr w:type="spellEnd"/>
      <w:r w:rsidRPr="00BF13FC">
        <w:rPr>
          <w:rFonts w:ascii="Bookman Old Style" w:hAnsi="Bookman Old Style"/>
          <w:sz w:val="24"/>
          <w:szCs w:val="24"/>
        </w:rPr>
        <w:t xml:space="preserve">.  i przynależności narodowej, rasowej /art. 257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nielegalne posiadanie broni palnej (w tym gazowej) i amunicji /art. 263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podrabianie lub przerabianie dokumentu /art. 270 § 1,3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używanie podrobionego dokumentu /art. 270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kradzież lub przywłaszczenie dokumentu stwierdzającego tożsamość /art. 275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kradzież cudzej rzeczy o wartości powyżej 250 PLN /art. 278 § 1,3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kradzież rzeczy o wartości do 250 PLN (wykroczenie) /art. 119 § 1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 xml:space="preserve">, </w:t>
      </w:r>
    </w:p>
    <w:p w:rsidR="00BF13FC" w:rsidRP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kradzież z włamaniem /art. 279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rozbój, (inaczej rabunek) /art. 280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rozbój przy użyciu broni palnej, innego niebezpiecznego przedmiotu lub środka obezwładniającego /art. 280 § 2 </w:t>
      </w:r>
      <w:proofErr w:type="spellStart"/>
      <w:r w:rsidRPr="00BF13FC">
        <w:rPr>
          <w:rFonts w:ascii="Bookman Old Style" w:hAnsi="Bookman Old Style"/>
          <w:sz w:val="24"/>
          <w:szCs w:val="24"/>
        </w:rPr>
        <w:t>kk</w:t>
      </w:r>
      <w:proofErr w:type="spellEnd"/>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kradzież rozbójnicza /art. 281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wymuszenie rozbójnicze (inaczej tzw. "haracz") /art. 282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przywłaszczenie mienia o wartości powyżej 250 PLN art. 284 § 1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przywłaszczenie mienia o wartości do 250 PLN (wykroczenie) /art. 119 § 1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lastRenderedPageBreak/>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uszkodzenie rzeczy (czyn ścigany na wniosek pokrzywdzonego) /art. 288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w:t>
      </w:r>
      <w:proofErr w:type="spellStart"/>
      <w:r w:rsidRPr="00BF13FC">
        <w:rPr>
          <w:rFonts w:ascii="Bookman Old Style" w:hAnsi="Bookman Old Style"/>
          <w:sz w:val="24"/>
          <w:szCs w:val="24"/>
        </w:rPr>
        <w:t>uszkodz</w:t>
      </w:r>
      <w:proofErr w:type="spellEnd"/>
      <w:r w:rsidRPr="00BF13FC">
        <w:rPr>
          <w:rFonts w:ascii="Bookman Old Style" w:hAnsi="Bookman Old Style"/>
          <w:sz w:val="24"/>
          <w:szCs w:val="24"/>
        </w:rPr>
        <w:t xml:space="preserve">. rzeczy o wart. poniżej 250 PLN (czyn ścig. na wniosek pokrzyw. – wykroczenie) /art. 124 § 1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zakłócenie porządku publicznego (wykroczenie) /art. 51 § 1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zakłócenie porządku publicznego w sposób chuligański (wykroczenie) /art. 51 § 2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paserstwo umyślne /art. 291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paserstwo nieumyślne /art. 292 § 1,2 </w:t>
      </w:r>
      <w:proofErr w:type="spellStart"/>
      <w:r w:rsidRPr="00BF13FC">
        <w:rPr>
          <w:rFonts w:ascii="Bookman Old Style" w:hAnsi="Bookman Old Style"/>
          <w:sz w:val="24"/>
          <w:szCs w:val="24"/>
        </w:rPr>
        <w:t>kk</w:t>
      </w:r>
      <w:proofErr w:type="spellEnd"/>
      <w:r w:rsidRPr="00BF13FC">
        <w:rPr>
          <w:rFonts w:ascii="Bookman Old Style" w:hAnsi="Bookman Old Style"/>
          <w:sz w:val="24"/>
          <w:szCs w:val="24"/>
        </w:rPr>
        <w:t>,</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paserstwo przedmiotu o wartości do 250 PLN (wykroczenie) art. 122 </w:t>
      </w:r>
      <w:proofErr w:type="spellStart"/>
      <w:r w:rsidRPr="00BF13FC">
        <w:rPr>
          <w:rFonts w:ascii="Bookman Old Style" w:hAnsi="Bookman Old Style"/>
          <w:sz w:val="24"/>
          <w:szCs w:val="24"/>
        </w:rPr>
        <w:t>kw</w:t>
      </w:r>
      <w:proofErr w:type="spellEnd"/>
      <w:r w:rsidRPr="00BF13FC">
        <w:rPr>
          <w:rFonts w:ascii="Bookman Old Style" w:hAnsi="Bookman Old Style"/>
          <w:sz w:val="24"/>
          <w:szCs w:val="24"/>
        </w:rPr>
        <w:t xml:space="preserve">,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nielegalne udzielanie lub nakłanianie do używania środków odurzających /art. 45, ustawy </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sym w:font="Symbol" w:char="F0B7"/>
      </w:r>
      <w:r w:rsidRPr="00BF13FC">
        <w:rPr>
          <w:rFonts w:ascii="Bookman Old Style" w:hAnsi="Bookman Old Style"/>
          <w:sz w:val="24"/>
          <w:szCs w:val="24"/>
        </w:rPr>
        <w:t xml:space="preserve"> nielegalne udzielanie lub nakłanianie do używania środków odurzających w celu osiągnięcia korzyści majątkowej (sprzedaż narkotyku) /art. 46, ustawy</w:t>
      </w:r>
    </w:p>
    <w:p w:rsid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nielegalne posiadanie środków odurzających /art. 48 ust.1,2, ustawy</w:t>
      </w:r>
    </w:p>
    <w:p w:rsidR="00CA04E4" w:rsidRPr="00BF13FC" w:rsidRDefault="00BF13FC" w:rsidP="00BF13FC">
      <w:pPr>
        <w:jc w:val="both"/>
        <w:rPr>
          <w:rFonts w:ascii="Bookman Old Style" w:hAnsi="Bookman Old Style"/>
          <w:sz w:val="24"/>
          <w:szCs w:val="24"/>
        </w:rPr>
      </w:pPr>
      <w:r w:rsidRPr="00BF13FC">
        <w:rPr>
          <w:rFonts w:ascii="Bookman Old Style" w:hAnsi="Bookman Old Style"/>
          <w:sz w:val="24"/>
          <w:szCs w:val="24"/>
        </w:rPr>
        <w:t xml:space="preserve"> </w:t>
      </w:r>
      <w:r w:rsidRPr="00BF13FC">
        <w:rPr>
          <w:rFonts w:ascii="Bookman Old Style" w:hAnsi="Bookman Old Style"/>
          <w:sz w:val="24"/>
          <w:szCs w:val="24"/>
        </w:rPr>
        <w:sym w:font="Symbol" w:char="F0B7"/>
      </w:r>
      <w:r w:rsidRPr="00BF13FC">
        <w:rPr>
          <w:rFonts w:ascii="Bookman Old Style" w:hAnsi="Bookman Old Style"/>
          <w:sz w:val="24"/>
          <w:szCs w:val="24"/>
        </w:rPr>
        <w:t xml:space="preserve"> nielegalne posiadanie środków odurzających w znacznej ilości /art. 48 ust. 3, ustawy</w:t>
      </w:r>
    </w:p>
    <w:sectPr w:rsidR="00CA04E4" w:rsidRPr="00BF13FC" w:rsidSect="00CA04E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defaultTabStop w:val="708"/>
  <w:hyphenationZone w:val="425"/>
  <w:characterSpacingControl w:val="doNotCompress"/>
  <w:compat/>
  <w:rsids>
    <w:rsidRoot w:val="00BF13FC"/>
    <w:rsid w:val="00055611"/>
    <w:rsid w:val="00081663"/>
    <w:rsid w:val="000C103D"/>
    <w:rsid w:val="0017279C"/>
    <w:rsid w:val="001849DE"/>
    <w:rsid w:val="00196D96"/>
    <w:rsid w:val="003F2A0C"/>
    <w:rsid w:val="0042670D"/>
    <w:rsid w:val="005B35DD"/>
    <w:rsid w:val="005D226F"/>
    <w:rsid w:val="006B3352"/>
    <w:rsid w:val="006D6867"/>
    <w:rsid w:val="007328CB"/>
    <w:rsid w:val="00742D03"/>
    <w:rsid w:val="007D255D"/>
    <w:rsid w:val="007D77C7"/>
    <w:rsid w:val="007F4BB3"/>
    <w:rsid w:val="008C1E0A"/>
    <w:rsid w:val="008C3FBF"/>
    <w:rsid w:val="00946430"/>
    <w:rsid w:val="00A567DC"/>
    <w:rsid w:val="00A63816"/>
    <w:rsid w:val="00AF2C2D"/>
    <w:rsid w:val="00B30D29"/>
    <w:rsid w:val="00BF13FC"/>
    <w:rsid w:val="00C25341"/>
    <w:rsid w:val="00CA04E4"/>
    <w:rsid w:val="00CB300D"/>
    <w:rsid w:val="00D64B37"/>
    <w:rsid w:val="00E22A0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A04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328C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5468</Words>
  <Characters>32811</Characters>
  <Application>Microsoft Office Word</Application>
  <DocSecurity>0</DocSecurity>
  <Lines>273</Lines>
  <Paragraphs>76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Marcin</dc:creator>
  <cp:lastModifiedBy>Agnieszka</cp:lastModifiedBy>
  <cp:revision>4</cp:revision>
  <cp:lastPrinted>2019-04-04T06:29:00Z</cp:lastPrinted>
  <dcterms:created xsi:type="dcterms:W3CDTF">2019-04-02T08:18:00Z</dcterms:created>
  <dcterms:modified xsi:type="dcterms:W3CDTF">2019-04-04T06:30:00Z</dcterms:modified>
</cp:coreProperties>
</file>