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961" w:rsidRPr="002940A9" w:rsidRDefault="003B0961" w:rsidP="002940A9">
      <w:pPr>
        <w:spacing w:after="300" w:line="312" w:lineRule="auto"/>
        <w:rPr>
          <w:rFonts w:ascii="Times New Roman" w:hAnsi="Times New Roman"/>
          <w:i/>
          <w:sz w:val="24"/>
          <w:szCs w:val="24"/>
        </w:rPr>
      </w:pPr>
    </w:p>
    <w:p w:rsidR="00234434" w:rsidRDefault="00234434" w:rsidP="002940A9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PROCEDURA </w:t>
      </w:r>
      <w:r w:rsidR="00AE291C">
        <w:rPr>
          <w:rFonts w:ascii="Times New Roman" w:hAnsi="Times New Roman"/>
          <w:b/>
          <w:sz w:val="24"/>
          <w:szCs w:val="24"/>
        </w:rPr>
        <w:t>PODCZAS KONSULTACJI KLAS VIII W SZKOLE PODSTAWOWEJ IM. KS. JANA TWARDOWSKIEGO W GRABINACH</w:t>
      </w:r>
    </w:p>
    <w:p w:rsidR="00575187" w:rsidRDefault="00575187" w:rsidP="002940A9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98241F">
        <w:rPr>
          <w:rFonts w:ascii="Times New Roman" w:hAnsi="Times New Roman"/>
          <w:b/>
          <w:sz w:val="24"/>
          <w:szCs w:val="24"/>
        </w:rPr>
        <w:t>§ 1</w:t>
      </w:r>
    </w:p>
    <w:p w:rsidR="00575187" w:rsidRPr="00DC6F47" w:rsidRDefault="00575187" w:rsidP="002940A9">
      <w:pPr>
        <w:spacing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ogólne</w:t>
      </w:r>
    </w:p>
    <w:p w:rsidR="006F2CCC" w:rsidRDefault="00575187" w:rsidP="002940A9">
      <w:pPr>
        <w:numPr>
          <w:ilvl w:val="0"/>
          <w:numId w:val="11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>Z zajęć w formie konsultacji mogą korzystać wyłącznie uczniowie zdrowi</w:t>
      </w:r>
      <w:r w:rsidR="006F2CCC">
        <w:rPr>
          <w:rFonts w:ascii="Times New Roman" w:hAnsi="Times New Roman"/>
          <w:sz w:val="24"/>
          <w:szCs w:val="24"/>
        </w:rPr>
        <w:t>, bez objawów choroby zakaźnej</w:t>
      </w:r>
      <w:r w:rsidR="002940A9">
        <w:rPr>
          <w:rFonts w:ascii="Times New Roman" w:hAnsi="Times New Roman"/>
          <w:sz w:val="24"/>
          <w:szCs w:val="24"/>
        </w:rPr>
        <w:t xml:space="preserve"> COVID-19</w:t>
      </w:r>
      <w:r w:rsidR="006F2CCC">
        <w:rPr>
          <w:rFonts w:ascii="Times New Roman" w:hAnsi="Times New Roman"/>
          <w:sz w:val="24"/>
          <w:szCs w:val="24"/>
        </w:rPr>
        <w:t>.</w:t>
      </w:r>
    </w:p>
    <w:p w:rsidR="006F2CCC" w:rsidRDefault="00575187" w:rsidP="002940A9">
      <w:pPr>
        <w:numPr>
          <w:ilvl w:val="0"/>
          <w:numId w:val="11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>W przypadku wątpliwości możliwe jest dokonanie pomiaru temperatury przy pomocy termometru bezdotykowego (</w:t>
      </w:r>
      <w:r w:rsidR="002940A9">
        <w:rPr>
          <w:rFonts w:ascii="Times New Roman" w:hAnsi="Times New Roman"/>
          <w:sz w:val="24"/>
          <w:szCs w:val="24"/>
        </w:rPr>
        <w:t>by dokonać</w:t>
      </w:r>
      <w:r w:rsidRPr="00575187">
        <w:rPr>
          <w:rFonts w:ascii="Times New Roman" w:hAnsi="Times New Roman"/>
          <w:sz w:val="24"/>
          <w:szCs w:val="24"/>
        </w:rPr>
        <w:t xml:space="preserve"> pomiaru temperatury ciała ucznia należy uzyskać zgodę rodziców lub opiekunów, jednak w przypadku niewyrażenia takiej zgody szkoła zastrzega sobie możliwość nieprzyjęcia ucznia na zajęcia).</w:t>
      </w:r>
    </w:p>
    <w:p w:rsidR="006F2CCC" w:rsidRDefault="00575187" w:rsidP="002940A9">
      <w:pPr>
        <w:numPr>
          <w:ilvl w:val="0"/>
          <w:numId w:val="11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 xml:space="preserve">W przypadku </w:t>
      </w:r>
      <w:r w:rsidR="002940A9">
        <w:rPr>
          <w:rFonts w:ascii="Times New Roman" w:hAnsi="Times New Roman"/>
          <w:sz w:val="24"/>
          <w:szCs w:val="24"/>
        </w:rPr>
        <w:t>podejrzenia</w:t>
      </w:r>
      <w:r w:rsidRPr="006F2CCC">
        <w:rPr>
          <w:rFonts w:ascii="Times New Roman" w:hAnsi="Times New Roman"/>
          <w:sz w:val="24"/>
          <w:szCs w:val="24"/>
        </w:rPr>
        <w:t>, że uczeń nie jest zdrowy, nauczyciel informuje dyrektora, który podejmuje ostateczną decyzję w sprawie przyjęcia ucz</w:t>
      </w:r>
      <w:r w:rsidR="006F2CCC">
        <w:rPr>
          <w:rFonts w:ascii="Times New Roman" w:hAnsi="Times New Roman"/>
          <w:sz w:val="24"/>
          <w:szCs w:val="24"/>
        </w:rPr>
        <w:t>nia na konsultacje w danym dniu.</w:t>
      </w:r>
    </w:p>
    <w:p w:rsidR="006F2CCC" w:rsidRDefault="00575187" w:rsidP="002940A9">
      <w:pPr>
        <w:numPr>
          <w:ilvl w:val="0"/>
          <w:numId w:val="11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 xml:space="preserve">Nauczyciele regularnie przypominają rodzicom i uczniom o możliwości przychodzenia do szkoły na konsultacje wyłącznie przez uczniów zdrowych, a także o nieprzychodzeniu do szkoły przez uczniów, jeżeli w domu przebywa ktoś na </w:t>
      </w:r>
      <w:r w:rsidR="00990E6D">
        <w:rPr>
          <w:rFonts w:ascii="Times New Roman" w:hAnsi="Times New Roman"/>
          <w:sz w:val="24"/>
          <w:szCs w:val="24"/>
        </w:rPr>
        <w:t>kwarantannie lub w izolacji – w </w:t>
      </w:r>
      <w:r w:rsidRPr="006F2CCC">
        <w:rPr>
          <w:rFonts w:ascii="Times New Roman" w:hAnsi="Times New Roman"/>
          <w:sz w:val="24"/>
          <w:szCs w:val="24"/>
        </w:rPr>
        <w:t>takim przypadku uczeń nie powinien uczęszczać na konsultacje.</w:t>
      </w:r>
    </w:p>
    <w:p w:rsidR="006F2CCC" w:rsidRDefault="00575187" w:rsidP="002940A9">
      <w:pPr>
        <w:numPr>
          <w:ilvl w:val="0"/>
          <w:numId w:val="11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 xml:space="preserve">Przy wejściu do </w:t>
      </w:r>
      <w:r w:rsidR="008B448F">
        <w:rPr>
          <w:rFonts w:ascii="Times New Roman" w:hAnsi="Times New Roman"/>
          <w:sz w:val="24"/>
          <w:szCs w:val="24"/>
        </w:rPr>
        <w:t>szkoły korzystamy z dzwonka</w:t>
      </w:r>
      <w:r w:rsidR="00234434">
        <w:rPr>
          <w:rFonts w:ascii="Times New Roman" w:hAnsi="Times New Roman"/>
          <w:sz w:val="24"/>
          <w:szCs w:val="24"/>
        </w:rPr>
        <w:t xml:space="preserve"> oraz</w:t>
      </w:r>
      <w:r w:rsidRPr="006F2CCC">
        <w:rPr>
          <w:rFonts w:ascii="Times New Roman" w:hAnsi="Times New Roman"/>
          <w:sz w:val="24"/>
          <w:szCs w:val="24"/>
        </w:rPr>
        <w:t xml:space="preserve"> płyn</w:t>
      </w:r>
      <w:r w:rsidR="00234434">
        <w:rPr>
          <w:rFonts w:ascii="Times New Roman" w:hAnsi="Times New Roman"/>
          <w:sz w:val="24"/>
          <w:szCs w:val="24"/>
        </w:rPr>
        <w:t>u</w:t>
      </w:r>
      <w:r w:rsidRPr="006F2CCC">
        <w:rPr>
          <w:rFonts w:ascii="Times New Roman" w:hAnsi="Times New Roman"/>
          <w:sz w:val="24"/>
          <w:szCs w:val="24"/>
        </w:rPr>
        <w:t xml:space="preserve"> do dezyn</w:t>
      </w:r>
      <w:r w:rsidR="00990E6D">
        <w:rPr>
          <w:rFonts w:ascii="Times New Roman" w:hAnsi="Times New Roman"/>
          <w:sz w:val="24"/>
          <w:szCs w:val="24"/>
        </w:rPr>
        <w:t>fekcji rąk (wraz z informacją o </w:t>
      </w:r>
      <w:r w:rsidRPr="006F2CCC">
        <w:rPr>
          <w:rFonts w:ascii="Times New Roman" w:hAnsi="Times New Roman"/>
          <w:sz w:val="24"/>
          <w:szCs w:val="24"/>
        </w:rPr>
        <w:t>obligatoryjnym dezynfekowaniu rąk przez osoby wchodzące do szkoły), z którego obowiązana jest skorzystać każda osoba wchodząca do szkoły. Zobowiązuje się personel sprzątający do regularnego sprawdzania stanu pojemni</w:t>
      </w:r>
      <w:r w:rsidR="00990E6D">
        <w:rPr>
          <w:rFonts w:ascii="Times New Roman" w:hAnsi="Times New Roman"/>
          <w:sz w:val="24"/>
          <w:szCs w:val="24"/>
        </w:rPr>
        <w:t>ka z płynem i uzupełniania go w </w:t>
      </w:r>
      <w:r w:rsidRPr="006F2CCC">
        <w:rPr>
          <w:rFonts w:ascii="Times New Roman" w:hAnsi="Times New Roman"/>
          <w:sz w:val="24"/>
          <w:szCs w:val="24"/>
        </w:rPr>
        <w:t>razie potrzeby.</w:t>
      </w:r>
    </w:p>
    <w:p w:rsidR="006F2CCC" w:rsidRDefault="00124384" w:rsidP="002940A9">
      <w:pPr>
        <w:numPr>
          <w:ilvl w:val="0"/>
          <w:numId w:val="11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Wyznacza się </w:t>
      </w:r>
      <w:r w:rsidRPr="00124384">
        <w:rPr>
          <w:rFonts w:ascii="Times New Roman" w:hAnsi="Times New Roman"/>
          <w:b/>
          <w:sz w:val="24"/>
          <w:szCs w:val="24"/>
        </w:rPr>
        <w:t>Panią Mariolę Piórkowską</w:t>
      </w:r>
      <w:r>
        <w:rPr>
          <w:rFonts w:ascii="Times New Roman" w:hAnsi="Times New Roman"/>
          <w:sz w:val="24"/>
          <w:szCs w:val="24"/>
        </w:rPr>
        <w:t xml:space="preserve"> </w:t>
      </w:r>
      <w:r w:rsidR="006F2CCC" w:rsidRPr="006F2CCC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pracownika obsługi</w:t>
      </w:r>
      <w:r w:rsidR="00575187" w:rsidRPr="006F2CCC">
        <w:rPr>
          <w:rFonts w:ascii="Times New Roman" w:hAnsi="Times New Roman"/>
          <w:sz w:val="24"/>
          <w:szCs w:val="24"/>
        </w:rPr>
        <w:t>, jako osobę odpowiedzialną za koordynowanie wchodzących i wychodzących z budynku szkoły uczniów. Należy upewnić się, że uczniowie dokonali de</w:t>
      </w:r>
      <w:r w:rsidR="00E71A49">
        <w:rPr>
          <w:rFonts w:ascii="Times New Roman" w:hAnsi="Times New Roman"/>
          <w:sz w:val="24"/>
          <w:szCs w:val="24"/>
        </w:rPr>
        <w:t>zynfekcji rąk przed wejściem, a </w:t>
      </w:r>
      <w:r w:rsidR="00575187" w:rsidRPr="006F2CCC">
        <w:rPr>
          <w:rFonts w:ascii="Times New Roman" w:hAnsi="Times New Roman"/>
          <w:sz w:val="24"/>
          <w:szCs w:val="24"/>
        </w:rPr>
        <w:t xml:space="preserve">także, że z szatni korzysta </w:t>
      </w:r>
      <w:r>
        <w:rPr>
          <w:rFonts w:ascii="Times New Roman" w:hAnsi="Times New Roman"/>
          <w:sz w:val="24"/>
          <w:szCs w:val="24"/>
        </w:rPr>
        <w:t xml:space="preserve">jednocześnie nie więcej, niż </w:t>
      </w:r>
      <w:r w:rsidRPr="00124384">
        <w:rPr>
          <w:rFonts w:ascii="Times New Roman" w:hAnsi="Times New Roman"/>
          <w:b/>
          <w:sz w:val="24"/>
          <w:szCs w:val="24"/>
        </w:rPr>
        <w:t xml:space="preserve">4 </w:t>
      </w:r>
      <w:r w:rsidR="00575187" w:rsidRPr="00124384">
        <w:rPr>
          <w:rFonts w:ascii="Times New Roman" w:hAnsi="Times New Roman"/>
          <w:b/>
          <w:sz w:val="24"/>
          <w:szCs w:val="24"/>
        </w:rPr>
        <w:t>uczniów</w:t>
      </w:r>
      <w:r w:rsidR="00575187" w:rsidRPr="006F2CCC">
        <w:rPr>
          <w:rFonts w:ascii="Times New Roman" w:hAnsi="Times New Roman"/>
          <w:sz w:val="24"/>
          <w:szCs w:val="24"/>
        </w:rPr>
        <w:t xml:space="preserve"> (maksymalnie 1 osoba na 4 m</w:t>
      </w:r>
      <w:r w:rsidR="00575187" w:rsidRPr="006F2CCC">
        <w:rPr>
          <w:rFonts w:ascii="Times New Roman" w:hAnsi="Times New Roman"/>
          <w:sz w:val="24"/>
          <w:szCs w:val="24"/>
          <w:vertAlign w:val="superscript"/>
        </w:rPr>
        <w:t>2</w:t>
      </w:r>
      <w:r w:rsidR="00575187" w:rsidRPr="006F2CCC">
        <w:rPr>
          <w:rFonts w:ascii="Times New Roman" w:hAnsi="Times New Roman"/>
          <w:sz w:val="24"/>
          <w:szCs w:val="24"/>
        </w:rPr>
        <w:t xml:space="preserve"> powierzchni szatni), przy zachowaniu, w miarę możliwośc</w:t>
      </w:r>
      <w:r w:rsidR="006F2CCC">
        <w:rPr>
          <w:rFonts w:ascii="Times New Roman" w:hAnsi="Times New Roman"/>
          <w:sz w:val="24"/>
          <w:szCs w:val="24"/>
        </w:rPr>
        <w:t xml:space="preserve">i, dystansu społecznego 2 m – </w:t>
      </w:r>
      <w:r w:rsidR="00575187" w:rsidRPr="006F2CCC">
        <w:rPr>
          <w:rFonts w:ascii="Times New Roman" w:hAnsi="Times New Roman"/>
          <w:sz w:val="24"/>
          <w:szCs w:val="24"/>
        </w:rPr>
        <w:t>zarówno przed, jak i po zakońc</w:t>
      </w:r>
      <w:r w:rsidR="00E71A49">
        <w:rPr>
          <w:rFonts w:ascii="Times New Roman" w:hAnsi="Times New Roman"/>
          <w:sz w:val="24"/>
          <w:szCs w:val="24"/>
        </w:rPr>
        <w:t>zeniu konsultacji. Informację o</w:t>
      </w:r>
      <w:r>
        <w:rPr>
          <w:rFonts w:ascii="Times New Roman" w:hAnsi="Times New Roman"/>
          <w:sz w:val="24"/>
          <w:szCs w:val="24"/>
        </w:rPr>
        <w:t xml:space="preserve"> </w:t>
      </w:r>
      <w:r w:rsidR="00575187" w:rsidRPr="006F2CCC">
        <w:rPr>
          <w:rFonts w:ascii="Times New Roman" w:hAnsi="Times New Roman"/>
          <w:sz w:val="24"/>
          <w:szCs w:val="24"/>
        </w:rPr>
        <w:t xml:space="preserve">maksymalnej </w:t>
      </w:r>
      <w:r w:rsidR="006F2CCC">
        <w:rPr>
          <w:rFonts w:ascii="Times New Roman" w:hAnsi="Times New Roman"/>
          <w:sz w:val="24"/>
          <w:szCs w:val="24"/>
        </w:rPr>
        <w:t>liczbie</w:t>
      </w:r>
      <w:r w:rsidR="00575187" w:rsidRPr="006F2CCC">
        <w:rPr>
          <w:rFonts w:ascii="Times New Roman" w:hAnsi="Times New Roman"/>
          <w:sz w:val="24"/>
          <w:szCs w:val="24"/>
        </w:rPr>
        <w:t xml:space="preserve"> osób, która może korzystać z szatni, należy zamieścić przed wejściem.</w:t>
      </w:r>
    </w:p>
    <w:p w:rsidR="00575187" w:rsidRPr="006F2CCC" w:rsidRDefault="00575187" w:rsidP="002940A9">
      <w:pPr>
        <w:numPr>
          <w:ilvl w:val="0"/>
          <w:numId w:val="11"/>
        </w:numPr>
        <w:spacing w:after="15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>Konsultacje odbywają się według harmonogramu opra</w:t>
      </w:r>
      <w:r w:rsidR="00990E6D">
        <w:rPr>
          <w:rFonts w:ascii="Times New Roman" w:hAnsi="Times New Roman"/>
          <w:sz w:val="24"/>
          <w:szCs w:val="24"/>
        </w:rPr>
        <w:t>cowanego przez dyrektora wraz z </w:t>
      </w:r>
      <w:r w:rsidRPr="006F2CCC">
        <w:rPr>
          <w:rFonts w:ascii="Times New Roman" w:hAnsi="Times New Roman"/>
          <w:sz w:val="24"/>
          <w:szCs w:val="24"/>
        </w:rPr>
        <w:t>nauczycielami i przekazywanego uczniom i rodzicom za pośredni</w:t>
      </w:r>
      <w:r w:rsidR="00124384">
        <w:rPr>
          <w:rFonts w:ascii="Times New Roman" w:hAnsi="Times New Roman"/>
          <w:sz w:val="24"/>
          <w:szCs w:val="24"/>
        </w:rPr>
        <w:t>ctwem strony internetowej szkoły oraz telefonicznie.</w:t>
      </w:r>
    </w:p>
    <w:p w:rsidR="00415F70" w:rsidRDefault="00415F70" w:rsidP="002940A9">
      <w:pPr>
        <w:spacing w:before="150" w:after="150" w:line="312" w:lineRule="auto"/>
        <w:jc w:val="center"/>
        <w:rPr>
          <w:rFonts w:ascii="Times New Roman" w:hAnsi="Times New Roman"/>
          <w:sz w:val="24"/>
          <w:szCs w:val="24"/>
        </w:rPr>
      </w:pPr>
    </w:p>
    <w:p w:rsidR="002419CE" w:rsidRDefault="002419CE" w:rsidP="002940A9">
      <w:pPr>
        <w:spacing w:before="150" w:after="150" w:line="312" w:lineRule="auto"/>
        <w:jc w:val="center"/>
        <w:rPr>
          <w:rFonts w:ascii="Times New Roman" w:hAnsi="Times New Roman"/>
          <w:sz w:val="24"/>
          <w:szCs w:val="24"/>
        </w:rPr>
      </w:pPr>
    </w:p>
    <w:p w:rsidR="00575187" w:rsidRPr="00575187" w:rsidRDefault="00575187" w:rsidP="002940A9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575187">
        <w:rPr>
          <w:rFonts w:ascii="Times New Roman" w:hAnsi="Times New Roman"/>
          <w:b/>
          <w:sz w:val="24"/>
          <w:szCs w:val="24"/>
        </w:rPr>
        <w:lastRenderedPageBreak/>
        <w:t>§ 2</w:t>
      </w:r>
    </w:p>
    <w:p w:rsidR="00575187" w:rsidRPr="002940A9" w:rsidRDefault="00575187" w:rsidP="002940A9">
      <w:pPr>
        <w:spacing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575187">
        <w:rPr>
          <w:rFonts w:ascii="Times New Roman" w:hAnsi="Times New Roman"/>
          <w:b/>
          <w:sz w:val="24"/>
          <w:szCs w:val="24"/>
        </w:rPr>
        <w:t>Sposób organizowania konsultacji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>Nauczyciel prowadzący konsultacje powinien zadbać, aby w grupie nie przebywało jednocześnie więcej niż 12 uczniów (w uzasadnionych przypadkach, za zgodą organu prowadzącego, możliwe jest zwiększenie liczebności dzieci, nie więcej niż o 2, co powinno znaleźć odzwier</w:t>
      </w:r>
      <w:r w:rsidR="006F2CCC">
        <w:rPr>
          <w:rFonts w:ascii="Times New Roman" w:hAnsi="Times New Roman"/>
          <w:sz w:val="24"/>
          <w:szCs w:val="24"/>
        </w:rPr>
        <w:t>ciedlenie w treści regulaminu).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 xml:space="preserve">Minimalna przestrzeń </w:t>
      </w:r>
      <w:r w:rsidR="002940A9">
        <w:rPr>
          <w:rFonts w:ascii="Times New Roman" w:hAnsi="Times New Roman"/>
          <w:sz w:val="24"/>
          <w:szCs w:val="24"/>
        </w:rPr>
        <w:t xml:space="preserve">przeznaczona </w:t>
      </w:r>
      <w:r w:rsidRPr="00575187">
        <w:rPr>
          <w:rFonts w:ascii="Times New Roman" w:hAnsi="Times New Roman"/>
          <w:sz w:val="24"/>
          <w:szCs w:val="24"/>
        </w:rPr>
        <w:t>do</w:t>
      </w:r>
      <w:r w:rsidR="002940A9">
        <w:rPr>
          <w:rFonts w:ascii="Times New Roman" w:hAnsi="Times New Roman"/>
          <w:sz w:val="24"/>
          <w:szCs w:val="24"/>
        </w:rPr>
        <w:t xml:space="preserve"> organizacji</w:t>
      </w:r>
      <w:r w:rsidRPr="00575187">
        <w:rPr>
          <w:rFonts w:ascii="Times New Roman" w:hAnsi="Times New Roman"/>
          <w:sz w:val="24"/>
          <w:szCs w:val="24"/>
        </w:rPr>
        <w:t xml:space="preserve"> zajęć w sali nie może być mniejsza niż 4 </w:t>
      </w:r>
      <w:proofErr w:type="spellStart"/>
      <w:r w:rsidRPr="00575187">
        <w:rPr>
          <w:rFonts w:ascii="Times New Roman" w:hAnsi="Times New Roman"/>
          <w:sz w:val="24"/>
          <w:szCs w:val="24"/>
        </w:rPr>
        <w:t>m²</w:t>
      </w:r>
      <w:proofErr w:type="spellEnd"/>
      <w:r w:rsidRPr="00575187">
        <w:rPr>
          <w:rFonts w:ascii="Times New Roman" w:hAnsi="Times New Roman"/>
          <w:sz w:val="24"/>
          <w:szCs w:val="24"/>
        </w:rPr>
        <w:t xml:space="preserve"> na 1 osobę (uczniów i nauczycieli).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 xml:space="preserve">Do przestrzeni, o której mowa w ust. 2 nie wlicza się pomieszczeń kuchni, zbiorowego żywienia, </w:t>
      </w:r>
      <w:r w:rsidR="002940A9">
        <w:rPr>
          <w:rFonts w:ascii="Times New Roman" w:hAnsi="Times New Roman"/>
          <w:sz w:val="24"/>
          <w:szCs w:val="24"/>
        </w:rPr>
        <w:t xml:space="preserve">pomieszczeń </w:t>
      </w:r>
      <w:r w:rsidRPr="006F2CCC">
        <w:rPr>
          <w:rFonts w:ascii="Times New Roman" w:hAnsi="Times New Roman"/>
          <w:sz w:val="24"/>
          <w:szCs w:val="24"/>
        </w:rPr>
        <w:t>pomocniczych w tym ciągów komunikacji wewnętrznej, pomieszczeń porządkowych, magazynowych, higieniczno-sanitarnych. Powierzchnię każdej sali wylicza się z uwzględnieniem mebli oraz inn</w:t>
      </w:r>
      <w:r w:rsidR="00E71A49">
        <w:rPr>
          <w:rFonts w:ascii="Times New Roman" w:hAnsi="Times New Roman"/>
          <w:sz w:val="24"/>
          <w:szCs w:val="24"/>
        </w:rPr>
        <w:t>ych sprzętów znajdujących się w </w:t>
      </w:r>
      <w:r w:rsidRPr="006F2CCC">
        <w:rPr>
          <w:rFonts w:ascii="Times New Roman" w:hAnsi="Times New Roman"/>
          <w:sz w:val="24"/>
          <w:szCs w:val="24"/>
        </w:rPr>
        <w:t>niej.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>Nauczyciel prowadzący konsultacje powinien wyznaczyć jedną, stałą salę, w której odbywają się zajęcia z tą samą grupą.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>W trakcie konsultacji odległości między poszczególnymi ucz</w:t>
      </w:r>
      <w:r w:rsidR="006F2CCC">
        <w:rPr>
          <w:rFonts w:ascii="Times New Roman" w:hAnsi="Times New Roman"/>
          <w:sz w:val="24"/>
          <w:szCs w:val="24"/>
        </w:rPr>
        <w:t>niami nie powinny wynosić mniej niż 1,5 m</w:t>
      </w:r>
      <w:r w:rsidRPr="006F2CCC">
        <w:rPr>
          <w:rFonts w:ascii="Times New Roman" w:hAnsi="Times New Roman"/>
          <w:sz w:val="24"/>
          <w:szCs w:val="24"/>
        </w:rPr>
        <w:t xml:space="preserve"> (przy jednym stoliku może siedzieć tylko jeden uczeń).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>Uczniowie powinni posiadać własne przybory i podręczniki, które w czasie zajęć powinny znajdować się na stoliku szkolnym ucznia, w tornistrze lub we własnej szafce ucznia. Należy poprosić uczniów, by nie wymieniali się przyborami szk</w:t>
      </w:r>
      <w:r w:rsidR="00990E6D">
        <w:rPr>
          <w:rFonts w:ascii="Times New Roman" w:hAnsi="Times New Roman"/>
          <w:sz w:val="24"/>
          <w:szCs w:val="24"/>
        </w:rPr>
        <w:t>olnymi między sobą. W </w:t>
      </w:r>
      <w:r w:rsidR="006F2CCC">
        <w:rPr>
          <w:rFonts w:ascii="Times New Roman" w:hAnsi="Times New Roman"/>
          <w:sz w:val="24"/>
          <w:szCs w:val="24"/>
        </w:rPr>
        <w:t>przypadku</w:t>
      </w:r>
      <w:r w:rsidRPr="006F2CCC">
        <w:rPr>
          <w:rFonts w:ascii="Times New Roman" w:hAnsi="Times New Roman"/>
          <w:sz w:val="24"/>
          <w:szCs w:val="24"/>
        </w:rPr>
        <w:t xml:space="preserve"> gdy uczeń zgłasza brak w przyborach szkolnych, powinien on zostać uzupełniony za pośrednictwem nauczyciela prowadzącego zajęcia, który powinien dostarczyć </w:t>
      </w:r>
      <w:r w:rsidR="00415F70">
        <w:rPr>
          <w:rFonts w:ascii="Times New Roman" w:hAnsi="Times New Roman"/>
          <w:sz w:val="24"/>
          <w:szCs w:val="24"/>
        </w:rPr>
        <w:t>wcześniej</w:t>
      </w:r>
      <w:r w:rsidRPr="006F2CCC">
        <w:rPr>
          <w:rFonts w:ascii="Times New Roman" w:hAnsi="Times New Roman"/>
          <w:sz w:val="24"/>
          <w:szCs w:val="24"/>
        </w:rPr>
        <w:t xml:space="preserve"> zdezynfekowane przybory.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>Należy poprosić uczniów, by nie przynosili do szkoły zbędnych przedmiotów (nie służących prowadzonym konsultacjom).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>Nauczyciele powinni poprosić uczniów, by ograniczyli aktywność sprzyjającą bliskiemu kontaktowi między nimi.</w:t>
      </w:r>
    </w:p>
    <w:p w:rsidR="006F2CCC" w:rsidRDefault="00575187" w:rsidP="00415F70">
      <w:pPr>
        <w:numPr>
          <w:ilvl w:val="0"/>
          <w:numId w:val="12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>Sale, w których organizowane są konsultacje z uczniami, powinny być wietrzone przez nauczyciela sprawującego opiekę nad daną grupą, co najmniej raz na godzinę, w czasie przerwy, a w razie potrzeby także w czasie konsultacji.</w:t>
      </w:r>
    </w:p>
    <w:p w:rsidR="00575187" w:rsidRPr="00415F70" w:rsidRDefault="00575187" w:rsidP="00415F70">
      <w:pPr>
        <w:numPr>
          <w:ilvl w:val="0"/>
          <w:numId w:val="12"/>
        </w:numPr>
        <w:spacing w:after="15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F2CCC">
        <w:rPr>
          <w:rFonts w:ascii="Times New Roman" w:hAnsi="Times New Roman"/>
          <w:sz w:val="24"/>
          <w:szCs w:val="24"/>
        </w:rPr>
        <w:t xml:space="preserve">Nauczyciel prowadzący zajęcia z uczniami powinien organizować przerwę ze swoją grupą w odstępach </w:t>
      </w:r>
      <w:r w:rsidR="00415F70">
        <w:rPr>
          <w:rFonts w:ascii="Times New Roman" w:hAnsi="Times New Roman"/>
          <w:sz w:val="24"/>
          <w:szCs w:val="24"/>
        </w:rPr>
        <w:t xml:space="preserve">czasowych </w:t>
      </w:r>
      <w:r w:rsidRPr="006F2CCC">
        <w:rPr>
          <w:rFonts w:ascii="Times New Roman" w:hAnsi="Times New Roman"/>
          <w:sz w:val="24"/>
          <w:szCs w:val="24"/>
        </w:rPr>
        <w:t>adekwatnych do potrzeb uczniów, jed</w:t>
      </w:r>
      <w:r w:rsidR="00E71A49">
        <w:rPr>
          <w:rFonts w:ascii="Times New Roman" w:hAnsi="Times New Roman"/>
          <w:sz w:val="24"/>
          <w:szCs w:val="24"/>
        </w:rPr>
        <w:t>nak nie rzadziej niż co 45 </w:t>
      </w:r>
      <w:r w:rsidR="006F2CCC">
        <w:rPr>
          <w:rFonts w:ascii="Times New Roman" w:hAnsi="Times New Roman"/>
          <w:sz w:val="24"/>
          <w:szCs w:val="24"/>
        </w:rPr>
        <w:t>min</w:t>
      </w:r>
      <w:r w:rsidRPr="006F2CCC">
        <w:rPr>
          <w:rFonts w:ascii="Times New Roman" w:hAnsi="Times New Roman"/>
          <w:sz w:val="24"/>
          <w:szCs w:val="24"/>
        </w:rPr>
        <w:t>. Grupa powinna spędzać przerwy pod nadzorem nauczyciela sprawując</w:t>
      </w:r>
      <w:r w:rsidR="00990E6D">
        <w:rPr>
          <w:rFonts w:ascii="Times New Roman" w:hAnsi="Times New Roman"/>
          <w:sz w:val="24"/>
          <w:szCs w:val="24"/>
        </w:rPr>
        <w:t>ego nad nią opiekę. W</w:t>
      </w:r>
      <w:r w:rsidR="00E67205">
        <w:rPr>
          <w:rFonts w:ascii="Times New Roman" w:hAnsi="Times New Roman"/>
          <w:sz w:val="24"/>
          <w:szCs w:val="24"/>
        </w:rPr>
        <w:t xml:space="preserve"> </w:t>
      </w:r>
      <w:r w:rsidR="006F2CCC">
        <w:rPr>
          <w:rFonts w:ascii="Times New Roman" w:hAnsi="Times New Roman"/>
          <w:sz w:val="24"/>
          <w:szCs w:val="24"/>
        </w:rPr>
        <w:t>przypadku</w:t>
      </w:r>
      <w:r w:rsidRPr="006F2CCC">
        <w:rPr>
          <w:rFonts w:ascii="Times New Roman" w:hAnsi="Times New Roman"/>
          <w:sz w:val="24"/>
          <w:szCs w:val="24"/>
        </w:rPr>
        <w:t xml:space="preserve"> gdy nauczyciel jest zmuszony zostawić na chwilę uczniów, powinien poprosić o zastępstwo innego pracownika szkoły.</w:t>
      </w:r>
    </w:p>
    <w:p w:rsidR="00415F70" w:rsidRDefault="00415F70" w:rsidP="00415F70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19CE" w:rsidRDefault="002419CE" w:rsidP="00415F70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5187" w:rsidRPr="00575187" w:rsidRDefault="00575187" w:rsidP="002419CE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575187">
        <w:rPr>
          <w:rFonts w:ascii="Times New Roman" w:hAnsi="Times New Roman"/>
          <w:b/>
          <w:sz w:val="24"/>
          <w:szCs w:val="24"/>
        </w:rPr>
        <w:lastRenderedPageBreak/>
        <w:t>§ 3</w:t>
      </w:r>
    </w:p>
    <w:p w:rsidR="00575187" w:rsidRPr="00E71A49" w:rsidRDefault="00575187" w:rsidP="00E71A49">
      <w:pPr>
        <w:spacing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575187">
        <w:rPr>
          <w:rFonts w:ascii="Times New Roman" w:hAnsi="Times New Roman"/>
          <w:b/>
          <w:sz w:val="24"/>
          <w:szCs w:val="24"/>
        </w:rPr>
        <w:t>Podejmowanie czynności higieniczno-sanitarnych</w:t>
      </w:r>
    </w:p>
    <w:p w:rsidR="001F71A8" w:rsidRDefault="00575187" w:rsidP="00E71A49">
      <w:pPr>
        <w:numPr>
          <w:ilvl w:val="0"/>
          <w:numId w:val="14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>Zobowiązuje się personel sprzątający do regularnego dokonywania prac porządkowych,</w:t>
      </w:r>
      <w:r w:rsidR="00990E6D">
        <w:rPr>
          <w:rFonts w:ascii="Times New Roman" w:hAnsi="Times New Roman"/>
          <w:sz w:val="24"/>
          <w:szCs w:val="24"/>
        </w:rPr>
        <w:t xml:space="preserve"> w </w:t>
      </w:r>
      <w:r w:rsidRPr="00575187">
        <w:rPr>
          <w:rFonts w:ascii="Times New Roman" w:hAnsi="Times New Roman"/>
          <w:sz w:val="24"/>
          <w:szCs w:val="24"/>
        </w:rPr>
        <w:t xml:space="preserve">tym </w:t>
      </w:r>
      <w:r w:rsidR="00E71A49">
        <w:rPr>
          <w:rFonts w:ascii="Times New Roman" w:hAnsi="Times New Roman"/>
          <w:sz w:val="24"/>
          <w:szCs w:val="24"/>
        </w:rPr>
        <w:t>szczególnie</w:t>
      </w:r>
      <w:r w:rsidRPr="00575187">
        <w:rPr>
          <w:rFonts w:ascii="Times New Roman" w:hAnsi="Times New Roman"/>
          <w:sz w:val="24"/>
          <w:szCs w:val="24"/>
        </w:rPr>
        <w:t xml:space="preserve"> czyszczenia ciągów komunikacyjnych, pomieszczeń w których odbywają się konsultacje, biblioteki szkolnej, a także dezynfekowania co </w:t>
      </w:r>
      <w:r w:rsidR="001F71A8">
        <w:rPr>
          <w:rFonts w:ascii="Times New Roman" w:hAnsi="Times New Roman"/>
          <w:sz w:val="24"/>
          <w:szCs w:val="24"/>
        </w:rPr>
        <w:t>3 h</w:t>
      </w:r>
      <w:r w:rsidR="00990E6D">
        <w:rPr>
          <w:rFonts w:ascii="Times New Roman" w:hAnsi="Times New Roman"/>
          <w:sz w:val="24"/>
          <w:szCs w:val="24"/>
        </w:rPr>
        <w:t xml:space="preserve"> toalet i </w:t>
      </w:r>
      <w:r w:rsidRPr="00575187">
        <w:rPr>
          <w:rFonts w:ascii="Times New Roman" w:hAnsi="Times New Roman"/>
          <w:sz w:val="24"/>
          <w:szCs w:val="24"/>
        </w:rPr>
        <w:t>powierzchni dotykowych: poręczy, klamek, włączników światła, uchwytów, krzese</w:t>
      </w:r>
      <w:r w:rsidR="00990E6D">
        <w:rPr>
          <w:rFonts w:ascii="Times New Roman" w:hAnsi="Times New Roman"/>
          <w:sz w:val="24"/>
          <w:szCs w:val="24"/>
        </w:rPr>
        <w:t>ł i </w:t>
      </w:r>
      <w:r w:rsidRPr="00575187">
        <w:rPr>
          <w:rFonts w:ascii="Times New Roman" w:hAnsi="Times New Roman"/>
          <w:sz w:val="24"/>
          <w:szCs w:val="24"/>
        </w:rPr>
        <w:t>powierzchni płaskich, w tym blatów w salach i pomieszczeniach do spożywania posiłków, a także klawiatur komputerowych. Przeprowadzenie prac porządkowych należy odnotować w harmonogramie prac porządkowych na dany dzień, z</w:t>
      </w:r>
      <w:r w:rsidR="001F71A8">
        <w:rPr>
          <w:rFonts w:ascii="Times New Roman" w:hAnsi="Times New Roman"/>
          <w:sz w:val="24"/>
          <w:szCs w:val="24"/>
        </w:rPr>
        <w:t>awieszonym na tablicy ogłoszeń.</w:t>
      </w:r>
    </w:p>
    <w:p w:rsidR="001F71A8" w:rsidRDefault="00575187" w:rsidP="00E71A49">
      <w:pPr>
        <w:numPr>
          <w:ilvl w:val="0"/>
          <w:numId w:val="14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>Przeprowadzając dezynfekcję</w:t>
      </w:r>
      <w:r w:rsidR="001F71A8">
        <w:rPr>
          <w:rFonts w:ascii="Times New Roman" w:hAnsi="Times New Roman"/>
          <w:sz w:val="24"/>
          <w:szCs w:val="24"/>
        </w:rPr>
        <w:t>,</w:t>
      </w:r>
      <w:r w:rsidRPr="00575187">
        <w:rPr>
          <w:rFonts w:ascii="Times New Roman" w:hAnsi="Times New Roman"/>
          <w:sz w:val="24"/>
          <w:szCs w:val="24"/>
        </w:rPr>
        <w:t xml:space="preserve"> należy ściśle przestrzegać zaleceń producenta znajdujących się na opakowaniu środka do dezynfekcji. Ważne jest ścisłe przestrzeganie czasu niezbędnego do wywietrzen</w:t>
      </w:r>
      <w:r w:rsidR="001F71A8">
        <w:rPr>
          <w:rFonts w:ascii="Times New Roman" w:hAnsi="Times New Roman"/>
          <w:sz w:val="24"/>
          <w:szCs w:val="24"/>
        </w:rPr>
        <w:t xml:space="preserve">ia dezynfekowanych pomieszczeń i </w:t>
      </w:r>
      <w:r w:rsidRPr="00575187">
        <w:rPr>
          <w:rFonts w:ascii="Times New Roman" w:hAnsi="Times New Roman"/>
          <w:sz w:val="24"/>
          <w:szCs w:val="24"/>
        </w:rPr>
        <w:t>przedmiotów, tak, aby uczniowie i pracownicy szkoły nie byli narażeni na wdychanie oparów środków służących do dezynfekcji.</w:t>
      </w:r>
    </w:p>
    <w:p w:rsidR="001F71A8" w:rsidRDefault="00575187" w:rsidP="00E71A49">
      <w:pPr>
        <w:numPr>
          <w:ilvl w:val="0"/>
          <w:numId w:val="14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 xml:space="preserve">Pracownicy szkoły powinni regularnie myć ręce wodą z mydłem oraz powinni dopilnować, aby robili to uczniowie </w:t>
      </w:r>
      <w:r w:rsidR="001F71A8">
        <w:rPr>
          <w:rFonts w:ascii="Times New Roman" w:hAnsi="Times New Roman"/>
          <w:sz w:val="24"/>
          <w:szCs w:val="24"/>
        </w:rPr>
        <w:t>–</w:t>
      </w:r>
      <w:r w:rsidRPr="001F71A8">
        <w:rPr>
          <w:rFonts w:ascii="Times New Roman" w:hAnsi="Times New Roman"/>
          <w:sz w:val="24"/>
          <w:szCs w:val="24"/>
        </w:rPr>
        <w:t xml:space="preserve"> szczególnie po przyjściu do szkoły, przed jedzeniem i po </w:t>
      </w:r>
      <w:r w:rsidR="00E71A49">
        <w:rPr>
          <w:rFonts w:ascii="Times New Roman" w:hAnsi="Times New Roman"/>
          <w:sz w:val="24"/>
          <w:szCs w:val="24"/>
        </w:rPr>
        <w:t xml:space="preserve">powrocie ze świeżego powietrza oraz </w:t>
      </w:r>
      <w:r w:rsidRPr="001F71A8">
        <w:rPr>
          <w:rFonts w:ascii="Times New Roman" w:hAnsi="Times New Roman"/>
          <w:sz w:val="24"/>
          <w:szCs w:val="24"/>
        </w:rPr>
        <w:t>po skorzystaniu z toalety.</w:t>
      </w:r>
    </w:p>
    <w:p w:rsidR="001F71A8" w:rsidRDefault="00575187" w:rsidP="00E71A49">
      <w:pPr>
        <w:numPr>
          <w:ilvl w:val="0"/>
          <w:numId w:val="14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>W szkole nie ma obowiązku zakrywania ust i nosa</w:t>
      </w:r>
      <w:r w:rsidR="00990E6D">
        <w:rPr>
          <w:rFonts w:ascii="Times New Roman" w:hAnsi="Times New Roman"/>
          <w:sz w:val="24"/>
          <w:szCs w:val="24"/>
        </w:rPr>
        <w:t xml:space="preserve"> – zarówno przez uczniów, jak i </w:t>
      </w:r>
      <w:r w:rsidRPr="001F71A8">
        <w:rPr>
          <w:rFonts w:ascii="Times New Roman" w:hAnsi="Times New Roman"/>
          <w:sz w:val="24"/>
          <w:szCs w:val="24"/>
        </w:rPr>
        <w:t>nauczycieli. Nie ma jednak przeszkód, aby korzystać z takiej formy zabezpieczenia.</w:t>
      </w:r>
    </w:p>
    <w:p w:rsidR="001F71A8" w:rsidRDefault="00575187" w:rsidP="00E71A49">
      <w:pPr>
        <w:numPr>
          <w:ilvl w:val="0"/>
          <w:numId w:val="14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 xml:space="preserve">Personel sprzątający zadba, aby w pomieszczeniach higieniczno-sanitarnych znajdowały się plakaty z zasadami prawidłowego mycia rąk, a przy dozownikach z płynem do dezynfekcji rąk </w:t>
      </w:r>
      <w:r w:rsidR="001F71A8">
        <w:rPr>
          <w:rFonts w:ascii="Times New Roman" w:hAnsi="Times New Roman"/>
          <w:sz w:val="24"/>
          <w:szCs w:val="24"/>
        </w:rPr>
        <w:t>–</w:t>
      </w:r>
      <w:r w:rsidRPr="001F71A8">
        <w:rPr>
          <w:rFonts w:ascii="Times New Roman" w:hAnsi="Times New Roman"/>
          <w:sz w:val="24"/>
          <w:szCs w:val="24"/>
        </w:rPr>
        <w:t xml:space="preserve"> instrukcje.</w:t>
      </w:r>
    </w:p>
    <w:p w:rsidR="001F71A8" w:rsidRDefault="00575187" w:rsidP="00E71A49">
      <w:pPr>
        <w:numPr>
          <w:ilvl w:val="0"/>
          <w:numId w:val="14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>Pracownicy z objawami choroby obowiązani są skorzystać z opieki medycznej i powinni unikać przychodzenia do pracy.</w:t>
      </w:r>
    </w:p>
    <w:p w:rsidR="00575187" w:rsidRPr="00E71A49" w:rsidRDefault="00575187" w:rsidP="00E71A49">
      <w:pPr>
        <w:numPr>
          <w:ilvl w:val="0"/>
          <w:numId w:val="14"/>
        </w:numPr>
        <w:spacing w:after="15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 xml:space="preserve">Wszyscy pracownicy szkoły muszą być zaopatrzeni w indywidualne środki ochrony osobistej </w:t>
      </w:r>
      <w:r w:rsidR="001F71A8">
        <w:rPr>
          <w:rFonts w:ascii="Times New Roman" w:hAnsi="Times New Roman"/>
          <w:sz w:val="24"/>
          <w:szCs w:val="24"/>
        </w:rPr>
        <w:t>–</w:t>
      </w:r>
      <w:r w:rsidRPr="001F71A8">
        <w:rPr>
          <w:rFonts w:ascii="Times New Roman" w:hAnsi="Times New Roman"/>
          <w:sz w:val="24"/>
          <w:szCs w:val="24"/>
        </w:rPr>
        <w:t xml:space="preserve"> jednorazowe rękawiczki, osłonę na usta i nos, a także są zobowiązani do korzystania z nich w razie</w:t>
      </w:r>
      <w:r w:rsidR="00742A3B">
        <w:rPr>
          <w:rFonts w:ascii="Times New Roman" w:hAnsi="Times New Roman"/>
          <w:sz w:val="24"/>
          <w:szCs w:val="24"/>
        </w:rPr>
        <w:t xml:space="preserve"> potrzeby. Dyrektor wyznacza </w:t>
      </w:r>
      <w:r w:rsidR="00742A3B" w:rsidRPr="00742A3B">
        <w:rPr>
          <w:rFonts w:ascii="Times New Roman" w:hAnsi="Times New Roman"/>
          <w:b/>
          <w:sz w:val="24"/>
          <w:szCs w:val="24"/>
        </w:rPr>
        <w:t>Panią Monikę Kujawę</w:t>
      </w:r>
      <w:r w:rsidR="00742A3B">
        <w:rPr>
          <w:rFonts w:ascii="Times New Roman" w:hAnsi="Times New Roman"/>
          <w:sz w:val="24"/>
          <w:szCs w:val="24"/>
        </w:rPr>
        <w:t xml:space="preserve"> </w:t>
      </w:r>
      <w:r w:rsidR="001F71A8">
        <w:rPr>
          <w:rFonts w:ascii="Times New Roman" w:hAnsi="Times New Roman"/>
          <w:sz w:val="24"/>
          <w:szCs w:val="24"/>
        </w:rPr>
        <w:t>–</w:t>
      </w:r>
      <w:r w:rsidRPr="001F71A8">
        <w:rPr>
          <w:rFonts w:ascii="Times New Roman" w:hAnsi="Times New Roman"/>
          <w:sz w:val="24"/>
          <w:szCs w:val="24"/>
        </w:rPr>
        <w:t xml:space="preserve"> jako osobę odpowiedzialną za uzupełnianie ewentualnych braków w powyższych środkach.</w:t>
      </w:r>
    </w:p>
    <w:p w:rsidR="00575187" w:rsidRPr="00575187" w:rsidRDefault="002419CE" w:rsidP="00E71A49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:rsidR="00575187" w:rsidRPr="00E71A49" w:rsidRDefault="00575187" w:rsidP="00E71A49">
      <w:pPr>
        <w:spacing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575187">
        <w:rPr>
          <w:rFonts w:ascii="Times New Roman" w:hAnsi="Times New Roman"/>
          <w:b/>
          <w:sz w:val="24"/>
          <w:szCs w:val="24"/>
        </w:rPr>
        <w:t>Kontakt z osobami trzecimi</w:t>
      </w:r>
    </w:p>
    <w:p w:rsidR="001F71A8" w:rsidRDefault="00575187" w:rsidP="00E71A49">
      <w:pPr>
        <w:numPr>
          <w:ilvl w:val="0"/>
          <w:numId w:val="15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>Do odwołania należy ograniczyć bezpośredni kontakt z osobami t</w:t>
      </w:r>
      <w:r w:rsidR="001F71A8">
        <w:rPr>
          <w:rFonts w:ascii="Times New Roman" w:hAnsi="Times New Roman"/>
          <w:sz w:val="24"/>
          <w:szCs w:val="24"/>
        </w:rPr>
        <w:t>rzecimi do niezbędnego minimum.</w:t>
      </w:r>
    </w:p>
    <w:p w:rsidR="001F71A8" w:rsidRDefault="00575187" w:rsidP="00E71A49">
      <w:pPr>
        <w:numPr>
          <w:ilvl w:val="0"/>
          <w:numId w:val="15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 xml:space="preserve">W przypadku konieczności bezpośredniego kontaktu z osobą trzecią pracownik szkoły powinien pamiętać o konieczności zachowania, w miarę możliwości, odległości co najmniej 2 m, a także o skorzystaniu ze środków ochrony osobistej – rękawiczek oraz </w:t>
      </w:r>
      <w:r w:rsidRPr="00575187">
        <w:rPr>
          <w:rFonts w:ascii="Times New Roman" w:hAnsi="Times New Roman"/>
          <w:sz w:val="24"/>
          <w:szCs w:val="24"/>
        </w:rPr>
        <w:lastRenderedPageBreak/>
        <w:t>maseczki ochronnej lub przyłbicy. Osoby trzecie nie powinny mieć bezpośredniego kontaktu z uczniami.</w:t>
      </w:r>
    </w:p>
    <w:p w:rsidR="001F71A8" w:rsidRDefault="00575187" w:rsidP="00E71A49">
      <w:pPr>
        <w:numPr>
          <w:ilvl w:val="0"/>
          <w:numId w:val="15"/>
        </w:numPr>
        <w:spacing w:after="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>Przebywanie osób spoza szkoły w budynk</w:t>
      </w:r>
      <w:r w:rsidR="00990E6D">
        <w:rPr>
          <w:rFonts w:ascii="Times New Roman" w:hAnsi="Times New Roman"/>
          <w:sz w:val="24"/>
          <w:szCs w:val="24"/>
        </w:rPr>
        <w:t>u może mieć miejsce wyłącznie w </w:t>
      </w:r>
      <w:r w:rsidRPr="001F71A8">
        <w:rPr>
          <w:rFonts w:ascii="Times New Roman" w:hAnsi="Times New Roman"/>
          <w:sz w:val="24"/>
          <w:szCs w:val="24"/>
        </w:rPr>
        <w:t xml:space="preserve">wyznaczonym do </w:t>
      </w:r>
      <w:r w:rsidR="00C45FC6">
        <w:rPr>
          <w:rFonts w:ascii="Times New Roman" w:hAnsi="Times New Roman"/>
          <w:sz w:val="24"/>
          <w:szCs w:val="24"/>
        </w:rPr>
        <w:t>tego obszarze: przedsionek szkoły</w:t>
      </w:r>
      <w:r w:rsidRPr="001F71A8">
        <w:rPr>
          <w:rFonts w:ascii="Times New Roman" w:hAnsi="Times New Roman"/>
          <w:sz w:val="24"/>
          <w:szCs w:val="24"/>
        </w:rPr>
        <w:t>, wyłącznie pod warunkiem korzystania ze środków ochrony osobistej (dezynfekcja rąk lub rękawiczki, osłona ust i nosa).</w:t>
      </w:r>
    </w:p>
    <w:p w:rsidR="00575187" w:rsidRDefault="00575187" w:rsidP="00E71A49">
      <w:pPr>
        <w:numPr>
          <w:ilvl w:val="0"/>
          <w:numId w:val="15"/>
        </w:numPr>
        <w:spacing w:after="15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 xml:space="preserve">Po każdym kontakcie z osobami trzecimi należy dezynfekować ręce, zwłaszcza, jeżeli </w:t>
      </w:r>
      <w:r w:rsidR="00E71A49" w:rsidRPr="001F71A8">
        <w:rPr>
          <w:rFonts w:ascii="Times New Roman" w:hAnsi="Times New Roman"/>
          <w:sz w:val="24"/>
          <w:szCs w:val="24"/>
        </w:rPr>
        <w:t xml:space="preserve">taka </w:t>
      </w:r>
      <w:r w:rsidRPr="001F71A8">
        <w:rPr>
          <w:rFonts w:ascii="Times New Roman" w:hAnsi="Times New Roman"/>
          <w:sz w:val="24"/>
          <w:szCs w:val="24"/>
        </w:rPr>
        <w:t>osoba wykazywała objawy chorobowe. W przypadku stosowania rękawiczek powinny być one często zmieniane. Należy unikać dotykania twarzy i oczu w trakcie noszenia rękawiczek.</w:t>
      </w:r>
    </w:p>
    <w:p w:rsidR="00E71A49" w:rsidRPr="00E71A49" w:rsidRDefault="00E71A49" w:rsidP="00E71A49">
      <w:pPr>
        <w:spacing w:after="150" w:line="312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575187" w:rsidRPr="00575187" w:rsidRDefault="00575187" w:rsidP="00E71A49">
      <w:pPr>
        <w:spacing w:before="150"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575187">
        <w:rPr>
          <w:rFonts w:ascii="Times New Roman" w:hAnsi="Times New Roman"/>
          <w:b/>
          <w:sz w:val="24"/>
          <w:szCs w:val="24"/>
        </w:rPr>
        <w:t xml:space="preserve">§ </w:t>
      </w:r>
      <w:r w:rsidR="002419CE">
        <w:rPr>
          <w:rFonts w:ascii="Times New Roman" w:hAnsi="Times New Roman"/>
          <w:b/>
          <w:sz w:val="24"/>
          <w:szCs w:val="24"/>
        </w:rPr>
        <w:t>5</w:t>
      </w:r>
    </w:p>
    <w:p w:rsidR="00575187" w:rsidRPr="00E71A49" w:rsidRDefault="00575187" w:rsidP="00E71A49">
      <w:pPr>
        <w:spacing w:after="15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575187">
        <w:rPr>
          <w:rFonts w:ascii="Times New Roman" w:hAnsi="Times New Roman"/>
          <w:b/>
          <w:sz w:val="24"/>
          <w:szCs w:val="24"/>
        </w:rPr>
        <w:t>Pozostałe regulacje</w:t>
      </w:r>
    </w:p>
    <w:p w:rsidR="001F71A8" w:rsidRDefault="00575187" w:rsidP="00E71A49">
      <w:pPr>
        <w:numPr>
          <w:ilvl w:val="0"/>
          <w:numId w:val="16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 xml:space="preserve">Informacje organizacyjne dotyczące zapobiegania i przeciwdziałania </w:t>
      </w:r>
      <w:r w:rsidR="00E71A49">
        <w:rPr>
          <w:rFonts w:ascii="Times New Roman" w:hAnsi="Times New Roman"/>
          <w:sz w:val="24"/>
          <w:szCs w:val="24"/>
        </w:rPr>
        <w:t xml:space="preserve">rozprzestrzenianiu się </w:t>
      </w:r>
      <w:r w:rsidRPr="00575187">
        <w:rPr>
          <w:rFonts w:ascii="Times New Roman" w:hAnsi="Times New Roman"/>
          <w:sz w:val="24"/>
          <w:szCs w:val="24"/>
        </w:rPr>
        <w:t xml:space="preserve">COVID-19 będą przekazywane rodzicom przez wiadomości SMS na podane przez nich numery telefonów komórkowych, a także </w:t>
      </w:r>
      <w:r w:rsidR="00E71A49">
        <w:rPr>
          <w:rFonts w:ascii="Times New Roman" w:hAnsi="Times New Roman"/>
          <w:sz w:val="24"/>
          <w:szCs w:val="24"/>
        </w:rPr>
        <w:t>przez</w:t>
      </w:r>
      <w:r w:rsidRPr="00575187">
        <w:rPr>
          <w:rFonts w:ascii="Times New Roman" w:hAnsi="Times New Roman"/>
          <w:sz w:val="24"/>
          <w:szCs w:val="24"/>
        </w:rPr>
        <w:t xml:space="preserve"> cyfrow</w:t>
      </w:r>
      <w:r w:rsidR="00E71A49">
        <w:rPr>
          <w:rFonts w:ascii="Times New Roman" w:hAnsi="Times New Roman"/>
          <w:sz w:val="24"/>
          <w:szCs w:val="24"/>
        </w:rPr>
        <w:t>ą</w:t>
      </w:r>
      <w:r w:rsidRPr="00575187">
        <w:rPr>
          <w:rFonts w:ascii="Times New Roman" w:hAnsi="Times New Roman"/>
          <w:sz w:val="24"/>
          <w:szCs w:val="24"/>
        </w:rPr>
        <w:t xml:space="preserve"> platform</w:t>
      </w:r>
      <w:r w:rsidR="00E71A49">
        <w:rPr>
          <w:rFonts w:ascii="Times New Roman" w:hAnsi="Times New Roman"/>
          <w:sz w:val="24"/>
          <w:szCs w:val="24"/>
        </w:rPr>
        <w:t>ę</w:t>
      </w:r>
      <w:r w:rsidRPr="00575187">
        <w:rPr>
          <w:rFonts w:ascii="Times New Roman" w:hAnsi="Times New Roman"/>
          <w:sz w:val="24"/>
          <w:szCs w:val="24"/>
        </w:rPr>
        <w:t xml:space="preserve"> edukac</w:t>
      </w:r>
      <w:r w:rsidR="001F71A8">
        <w:rPr>
          <w:rFonts w:ascii="Times New Roman" w:hAnsi="Times New Roman"/>
          <w:sz w:val="24"/>
          <w:szCs w:val="24"/>
        </w:rPr>
        <w:t>yjn</w:t>
      </w:r>
      <w:r w:rsidR="00E71A49">
        <w:rPr>
          <w:rFonts w:ascii="Times New Roman" w:hAnsi="Times New Roman"/>
          <w:sz w:val="24"/>
          <w:szCs w:val="24"/>
        </w:rPr>
        <w:t>ą</w:t>
      </w:r>
      <w:r w:rsidR="001F71A8">
        <w:rPr>
          <w:rFonts w:ascii="Times New Roman" w:hAnsi="Times New Roman"/>
          <w:sz w:val="24"/>
          <w:szCs w:val="24"/>
        </w:rPr>
        <w:t xml:space="preserve"> wykorzystywan</w:t>
      </w:r>
      <w:r w:rsidR="00E71A49">
        <w:rPr>
          <w:rFonts w:ascii="Times New Roman" w:hAnsi="Times New Roman"/>
          <w:sz w:val="24"/>
          <w:szCs w:val="24"/>
        </w:rPr>
        <w:t>ą</w:t>
      </w:r>
      <w:r w:rsidR="001F71A8">
        <w:rPr>
          <w:rFonts w:ascii="Times New Roman" w:hAnsi="Times New Roman"/>
          <w:sz w:val="24"/>
          <w:szCs w:val="24"/>
        </w:rPr>
        <w:t xml:space="preserve"> w szkole.</w:t>
      </w:r>
    </w:p>
    <w:p w:rsidR="001F71A8" w:rsidRDefault="00575187" w:rsidP="00E71A49">
      <w:pPr>
        <w:numPr>
          <w:ilvl w:val="0"/>
          <w:numId w:val="16"/>
        </w:num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575187">
        <w:rPr>
          <w:rFonts w:ascii="Times New Roman" w:hAnsi="Times New Roman"/>
          <w:sz w:val="24"/>
          <w:szCs w:val="24"/>
        </w:rPr>
        <w:t xml:space="preserve">Na tablicy informacyjnej znajdują się aktualne numery telefonów do: organu prowadzącego, kuratora oświaty, stacji sanitarno-epidemiologicznej oraz służb medycznych, z którymi należy się kontaktować w przypadku stwierdzenia </w:t>
      </w:r>
      <w:r w:rsidR="00E71A49">
        <w:rPr>
          <w:rFonts w:ascii="Times New Roman" w:hAnsi="Times New Roman"/>
          <w:sz w:val="24"/>
          <w:szCs w:val="24"/>
        </w:rPr>
        <w:t xml:space="preserve">u osób przebywających </w:t>
      </w:r>
      <w:r w:rsidRPr="00575187">
        <w:rPr>
          <w:rFonts w:ascii="Times New Roman" w:hAnsi="Times New Roman"/>
          <w:sz w:val="24"/>
          <w:szCs w:val="24"/>
        </w:rPr>
        <w:t>w szkole objawów chorobowych.</w:t>
      </w:r>
    </w:p>
    <w:p w:rsidR="00575187" w:rsidRPr="001F71A8" w:rsidRDefault="00575187" w:rsidP="00E71A49">
      <w:pPr>
        <w:numPr>
          <w:ilvl w:val="0"/>
          <w:numId w:val="16"/>
        </w:numPr>
        <w:spacing w:after="150" w:line="312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F71A8">
        <w:rPr>
          <w:rFonts w:ascii="Times New Roman" w:hAnsi="Times New Roman"/>
          <w:sz w:val="24"/>
          <w:szCs w:val="24"/>
        </w:rPr>
        <w:t>Z treścią niniejszej procedury zaznajamia się pracowników szkoły, rodziców i opiekunów prawnych uczniów, a także, w niezbędnym zakresie, samych uczniów.</w:t>
      </w:r>
    </w:p>
    <w:sectPr w:rsidR="00575187" w:rsidRPr="001F71A8" w:rsidSect="002940A9">
      <w:type w:val="continuous"/>
      <w:pgSz w:w="11906" w:h="16838" w:code="9"/>
      <w:pgMar w:top="1418" w:right="1418" w:bottom="1418" w:left="1418" w:header="709" w:footer="709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F13" w:rsidRDefault="00206F13" w:rsidP="0039400A">
      <w:pPr>
        <w:spacing w:after="0" w:line="240" w:lineRule="auto"/>
      </w:pPr>
      <w:r>
        <w:separator/>
      </w:r>
    </w:p>
  </w:endnote>
  <w:endnote w:type="continuationSeparator" w:id="0">
    <w:p w:rsidR="00206F13" w:rsidRDefault="00206F13" w:rsidP="00394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F13" w:rsidRDefault="00206F13" w:rsidP="0039400A">
      <w:pPr>
        <w:spacing w:after="0" w:line="240" w:lineRule="auto"/>
      </w:pPr>
      <w:r>
        <w:separator/>
      </w:r>
    </w:p>
  </w:footnote>
  <w:footnote w:type="continuationSeparator" w:id="0">
    <w:p w:rsidR="00206F13" w:rsidRDefault="00206F13" w:rsidP="003940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7CD461EC"/>
    <w:name w:val="WW8Num5"/>
    <w:lvl w:ilvl="0">
      <w:start w:val="1"/>
      <w:numFmt w:val="lowerLetter"/>
      <w:pStyle w:val="Numeracjaa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F5C0058"/>
    <w:multiLevelType w:val="hybridMultilevel"/>
    <w:tmpl w:val="D4567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7257B3"/>
    <w:multiLevelType w:val="hybridMultilevel"/>
    <w:tmpl w:val="2C5AC412"/>
    <w:lvl w:ilvl="0" w:tplc="D5720050">
      <w:start w:val="1"/>
      <w:numFmt w:val="decimal"/>
      <w:pStyle w:val="Numeracja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4CFB"/>
    <w:multiLevelType w:val="hybridMultilevel"/>
    <w:tmpl w:val="DCFC4B66"/>
    <w:lvl w:ilvl="0" w:tplc="FD7286D6">
      <w:start w:val="1"/>
      <w:numFmt w:val="bullet"/>
      <w:pStyle w:val="PunktowanieI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79A749A"/>
    <w:multiLevelType w:val="hybridMultilevel"/>
    <w:tmpl w:val="A03CB8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0DA5658"/>
    <w:multiLevelType w:val="hybridMultilevel"/>
    <w:tmpl w:val="C5F034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DE1E2A"/>
    <w:multiLevelType w:val="hybridMultilevel"/>
    <w:tmpl w:val="DD708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AA21C00"/>
    <w:multiLevelType w:val="hybridMultilevel"/>
    <w:tmpl w:val="F8405B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82E5803"/>
    <w:multiLevelType w:val="hybridMultilevel"/>
    <w:tmpl w:val="7D3A9E92"/>
    <w:lvl w:ilvl="0" w:tplc="E550CD5C">
      <w:start w:val="1"/>
      <w:numFmt w:val="bullet"/>
      <w:pStyle w:val="podstawaibibliografiapozycje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4F453DEB"/>
    <w:multiLevelType w:val="hybridMultilevel"/>
    <w:tmpl w:val="AF46B3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9AF5E59"/>
    <w:multiLevelType w:val="hybridMultilevel"/>
    <w:tmpl w:val="60028D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E4F451C"/>
    <w:multiLevelType w:val="hybridMultilevel"/>
    <w:tmpl w:val="4A4004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BAA21E7"/>
    <w:multiLevelType w:val="hybridMultilevel"/>
    <w:tmpl w:val="C2220FC0"/>
    <w:lvl w:ilvl="0" w:tplc="F0D0F74C">
      <w:start w:val="1"/>
      <w:numFmt w:val="decimal"/>
      <w:pStyle w:val="Numeracja0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C8453A9"/>
    <w:multiLevelType w:val="hybridMultilevel"/>
    <w:tmpl w:val="DF462D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E304E0D"/>
    <w:multiLevelType w:val="hybridMultilevel"/>
    <w:tmpl w:val="7324D0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0"/>
  </w:num>
  <w:num w:numId="6">
    <w:abstractNumId w:val="6"/>
  </w:num>
  <w:num w:numId="7">
    <w:abstractNumId w:val="12"/>
  </w:num>
  <w:num w:numId="8">
    <w:abstractNumId w:val="14"/>
  </w:num>
  <w:num w:numId="9">
    <w:abstractNumId w:val="2"/>
  </w:num>
  <w:num w:numId="10">
    <w:abstractNumId w:val="10"/>
  </w:num>
  <w:num w:numId="11">
    <w:abstractNumId w:val="8"/>
  </w:num>
  <w:num w:numId="12">
    <w:abstractNumId w:val="11"/>
  </w:num>
  <w:num w:numId="13">
    <w:abstractNumId w:val="15"/>
  </w:num>
  <w:num w:numId="14">
    <w:abstractNumId w:val="1"/>
  </w:num>
  <w:num w:numId="15">
    <w:abstractNumId w:val="7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43E"/>
    <w:rsid w:val="000E0952"/>
    <w:rsid w:val="00124384"/>
    <w:rsid w:val="001F71A8"/>
    <w:rsid w:val="00206F13"/>
    <w:rsid w:val="00234434"/>
    <w:rsid w:val="002419CE"/>
    <w:rsid w:val="002940A9"/>
    <w:rsid w:val="002D0553"/>
    <w:rsid w:val="002E6985"/>
    <w:rsid w:val="003008F5"/>
    <w:rsid w:val="003775CE"/>
    <w:rsid w:val="0039400A"/>
    <w:rsid w:val="003B0961"/>
    <w:rsid w:val="00415F70"/>
    <w:rsid w:val="00533B23"/>
    <w:rsid w:val="00575187"/>
    <w:rsid w:val="00586A9B"/>
    <w:rsid w:val="005E246C"/>
    <w:rsid w:val="00642051"/>
    <w:rsid w:val="006F2CCC"/>
    <w:rsid w:val="00742A3B"/>
    <w:rsid w:val="0078743E"/>
    <w:rsid w:val="00793901"/>
    <w:rsid w:val="008926EC"/>
    <w:rsid w:val="008B19DF"/>
    <w:rsid w:val="008B3D2C"/>
    <w:rsid w:val="008B448F"/>
    <w:rsid w:val="008F5C6C"/>
    <w:rsid w:val="00990E6D"/>
    <w:rsid w:val="00997D6B"/>
    <w:rsid w:val="00A17F37"/>
    <w:rsid w:val="00AE291C"/>
    <w:rsid w:val="00B54546"/>
    <w:rsid w:val="00B85C77"/>
    <w:rsid w:val="00C015A7"/>
    <w:rsid w:val="00C45FC6"/>
    <w:rsid w:val="00CF70DA"/>
    <w:rsid w:val="00D460C0"/>
    <w:rsid w:val="00D638F1"/>
    <w:rsid w:val="00D9659B"/>
    <w:rsid w:val="00E67205"/>
    <w:rsid w:val="00E71A49"/>
    <w:rsid w:val="00E813A0"/>
    <w:rsid w:val="00EA760A"/>
    <w:rsid w:val="00F3347D"/>
    <w:rsid w:val="00F57486"/>
    <w:rsid w:val="00F876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8F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utor">
    <w:name w:val="autor"/>
    <w:basedOn w:val="Normalny"/>
    <w:qFormat/>
    <w:rsid w:val="00E813A0"/>
    <w:pPr>
      <w:shd w:val="clear" w:color="auto" w:fill="FFFFFF"/>
      <w:spacing w:before="120" w:after="120" w:line="276" w:lineRule="auto"/>
      <w:jc w:val="both"/>
    </w:pPr>
    <w:rPr>
      <w:rFonts w:ascii="Times New Roman" w:eastAsia="Times New Roman" w:hAnsi="Times New Roman"/>
      <w:color w:val="44546A"/>
      <w:sz w:val="24"/>
      <w:lang w:eastAsia="pl-PL"/>
    </w:rPr>
  </w:style>
  <w:style w:type="paragraph" w:customStyle="1" w:styleId="autornotka">
    <w:name w:val="autor notka"/>
    <w:basedOn w:val="Normalny"/>
    <w:rsid w:val="00E813A0"/>
    <w:pPr>
      <w:spacing w:after="0" w:line="276" w:lineRule="auto"/>
      <w:jc w:val="both"/>
    </w:pPr>
    <w:rPr>
      <w:rFonts w:ascii="Times New Roman" w:eastAsia="Times New Roman" w:hAnsi="Times New Roman"/>
      <w:sz w:val="20"/>
      <w:lang w:eastAsia="pl-PL"/>
    </w:rPr>
  </w:style>
  <w:style w:type="paragraph" w:customStyle="1" w:styleId="autornotkanazwisko">
    <w:name w:val="autor notka nazwisko"/>
    <w:basedOn w:val="Normalny"/>
    <w:rsid w:val="00E813A0"/>
    <w:pPr>
      <w:spacing w:before="120" w:after="0" w:line="276" w:lineRule="auto"/>
      <w:jc w:val="both"/>
    </w:pPr>
    <w:rPr>
      <w:rFonts w:ascii="Times New Roman" w:eastAsia="Times New Roman" w:hAnsi="Times New Roman"/>
      <w:b/>
      <w:sz w:val="20"/>
      <w:lang w:eastAsia="pl-PL"/>
    </w:rPr>
  </w:style>
  <w:style w:type="paragraph" w:customStyle="1" w:styleId="bibliografia">
    <w:name w:val="bibliografia"/>
    <w:basedOn w:val="Normalny"/>
    <w:qFormat/>
    <w:rsid w:val="00E813A0"/>
    <w:pPr>
      <w:spacing w:before="120" w:after="120" w:line="276" w:lineRule="auto"/>
      <w:jc w:val="both"/>
    </w:pPr>
    <w:rPr>
      <w:rFonts w:ascii="Times New Roman" w:eastAsia="Times New Roman" w:hAnsi="Times New Roman"/>
      <w:b/>
      <w:i/>
      <w:sz w:val="24"/>
      <w:lang w:eastAsia="pl-PL"/>
    </w:rPr>
  </w:style>
  <w:style w:type="character" w:customStyle="1" w:styleId="Bold">
    <w:name w:val="Bold"/>
    <w:uiPriority w:val="1"/>
    <w:qFormat/>
    <w:rsid w:val="00E813A0"/>
    <w:rPr>
      <w:rFonts w:ascii="Times New Roman" w:hAnsi="Times New Roman"/>
      <w:b/>
      <w:i w:val="0"/>
      <w:sz w:val="24"/>
    </w:rPr>
  </w:style>
  <w:style w:type="paragraph" w:customStyle="1" w:styleId="kalendariumdata">
    <w:name w:val="kalendarium data"/>
    <w:basedOn w:val="Normalny"/>
    <w:qFormat/>
    <w:rsid w:val="00E813A0"/>
    <w:pPr>
      <w:spacing w:after="0" w:line="276" w:lineRule="auto"/>
    </w:pPr>
    <w:rPr>
      <w:rFonts w:ascii="Times New Roman" w:eastAsia="Times New Roman" w:hAnsi="Times New Roman"/>
      <w:sz w:val="24"/>
      <w:lang w:eastAsia="pl-PL"/>
    </w:rPr>
  </w:style>
  <w:style w:type="paragraph" w:customStyle="1" w:styleId="kalendariumnagwki">
    <w:name w:val="kalendarium nagłówki"/>
    <w:basedOn w:val="kalendariumdata"/>
    <w:qFormat/>
    <w:rsid w:val="00E813A0"/>
    <w:pPr>
      <w:jc w:val="center"/>
    </w:pPr>
    <w:rPr>
      <w:b/>
      <w:sz w:val="28"/>
    </w:rPr>
  </w:style>
  <w:style w:type="character" w:customStyle="1" w:styleId="Kursywa">
    <w:name w:val="Kursywa"/>
    <w:uiPriority w:val="1"/>
    <w:qFormat/>
    <w:rsid w:val="00E813A0"/>
    <w:rPr>
      <w:rFonts w:ascii="Times New Roman" w:hAnsi="Times New Roman"/>
      <w:i/>
      <w:sz w:val="24"/>
    </w:rPr>
  </w:style>
  <w:style w:type="paragraph" w:customStyle="1" w:styleId="lead">
    <w:name w:val="lead"/>
    <w:basedOn w:val="Normalny"/>
    <w:qFormat/>
    <w:rsid w:val="00E813A0"/>
    <w:pPr>
      <w:spacing w:before="120" w:after="120" w:line="276" w:lineRule="auto"/>
      <w:jc w:val="both"/>
    </w:pPr>
    <w:rPr>
      <w:rFonts w:ascii="Times New Roman" w:eastAsia="Times New Roman" w:hAnsi="Times New Roman"/>
      <w:b/>
      <w:color w:val="44546A"/>
      <w:sz w:val="24"/>
      <w:lang w:eastAsia="pl-PL"/>
    </w:rPr>
  </w:style>
  <w:style w:type="paragraph" w:customStyle="1" w:styleId="Normalny1">
    <w:name w:val="Normalny1"/>
    <w:basedOn w:val="Normalny"/>
    <w:qFormat/>
    <w:rsid w:val="00E813A0"/>
    <w:pPr>
      <w:spacing w:after="0" w:line="276" w:lineRule="auto"/>
      <w:jc w:val="both"/>
    </w:pPr>
    <w:rPr>
      <w:rFonts w:ascii="Times New Roman" w:eastAsia="Times New Roman" w:hAnsi="Times New Roman"/>
      <w:sz w:val="24"/>
      <w:lang w:eastAsia="pl-PL"/>
    </w:rPr>
  </w:style>
  <w:style w:type="paragraph" w:customStyle="1" w:styleId="Normalinicja">
    <w:name w:val="Normal inicjał"/>
    <w:basedOn w:val="Normalny"/>
    <w:qFormat/>
    <w:rsid w:val="00E813A0"/>
    <w:pPr>
      <w:spacing w:after="0" w:line="276" w:lineRule="auto"/>
      <w:jc w:val="both"/>
    </w:pPr>
    <w:rPr>
      <w:rFonts w:ascii="Times New Roman" w:eastAsia="Times New Roman" w:hAnsi="Times New Roman"/>
      <w:sz w:val="24"/>
      <w:lang w:eastAsia="pl-PL"/>
    </w:rPr>
  </w:style>
  <w:style w:type="paragraph" w:customStyle="1" w:styleId="Normalwcicie">
    <w:name w:val="Normal wcięcie"/>
    <w:basedOn w:val="Normalny"/>
    <w:qFormat/>
    <w:rsid w:val="00E813A0"/>
    <w:pPr>
      <w:spacing w:after="0" w:line="276" w:lineRule="auto"/>
      <w:ind w:firstLine="709"/>
      <w:jc w:val="both"/>
    </w:pPr>
    <w:rPr>
      <w:rFonts w:ascii="Times New Roman" w:eastAsia="Times New Roman" w:hAnsi="Times New Roman"/>
      <w:sz w:val="24"/>
      <w:lang w:eastAsia="pl-PL"/>
    </w:rPr>
  </w:style>
  <w:style w:type="paragraph" w:customStyle="1" w:styleId="Numeracja">
    <w:name w:val="Numeracja )"/>
    <w:basedOn w:val="Normalny"/>
    <w:qFormat/>
    <w:rsid w:val="00E813A0"/>
    <w:pPr>
      <w:numPr>
        <w:numId w:val="1"/>
      </w:numPr>
      <w:spacing w:after="0" w:line="276" w:lineRule="auto"/>
      <w:jc w:val="both"/>
    </w:pPr>
    <w:rPr>
      <w:rFonts w:ascii="Times New Roman" w:eastAsia="Times New Roman" w:hAnsi="Times New Roman"/>
      <w:sz w:val="24"/>
      <w:lang w:eastAsia="pl-PL"/>
    </w:rPr>
  </w:style>
  <w:style w:type="paragraph" w:customStyle="1" w:styleId="podstawaibibliografiapozycje">
    <w:name w:val="podstawa i bibliografia/pozycje"/>
    <w:basedOn w:val="Akapitzlist"/>
    <w:qFormat/>
    <w:rsid w:val="00E813A0"/>
    <w:pPr>
      <w:numPr>
        <w:numId w:val="2"/>
      </w:numPr>
      <w:spacing w:after="0" w:line="360" w:lineRule="auto"/>
      <w:jc w:val="both"/>
    </w:pPr>
    <w:rPr>
      <w:rFonts w:ascii="Times New Roman" w:hAnsi="Times New Roman" w:cs="Calibri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E813A0"/>
    <w:pPr>
      <w:ind w:left="720"/>
      <w:contextualSpacing/>
    </w:pPr>
  </w:style>
  <w:style w:type="paragraph" w:customStyle="1" w:styleId="tytu">
    <w:name w:val="tytuł"/>
    <w:basedOn w:val="Normalny"/>
    <w:qFormat/>
    <w:rsid w:val="00E813A0"/>
    <w:pPr>
      <w:spacing w:before="120" w:after="120" w:line="276" w:lineRule="auto"/>
    </w:pPr>
    <w:rPr>
      <w:rFonts w:ascii="Times New Roman" w:eastAsia="Times New Roman" w:hAnsi="Times New Roman"/>
      <w:b/>
      <w:sz w:val="28"/>
      <w:lang w:eastAsia="pl-PL"/>
    </w:rPr>
  </w:style>
  <w:style w:type="paragraph" w:customStyle="1" w:styleId="podtytu">
    <w:name w:val="podtytuł"/>
    <w:basedOn w:val="tytu"/>
    <w:qFormat/>
    <w:rsid w:val="00E813A0"/>
    <w:rPr>
      <w:sz w:val="26"/>
    </w:rPr>
  </w:style>
  <w:style w:type="paragraph" w:customStyle="1" w:styleId="PunktowanieI">
    <w:name w:val="Punktowanie I"/>
    <w:basedOn w:val="Normalwcicie"/>
    <w:qFormat/>
    <w:rsid w:val="00E813A0"/>
    <w:pPr>
      <w:numPr>
        <w:numId w:val="3"/>
      </w:numPr>
    </w:pPr>
  </w:style>
  <w:style w:type="paragraph" w:customStyle="1" w:styleId="rdtytuI">
    <w:name w:val="śródtytuł I"/>
    <w:basedOn w:val="Normalny"/>
    <w:qFormat/>
    <w:rsid w:val="00E813A0"/>
    <w:pPr>
      <w:spacing w:before="120" w:after="120" w:line="276" w:lineRule="auto"/>
    </w:pPr>
    <w:rPr>
      <w:rFonts w:ascii="Times New Roman" w:eastAsia="Times New Roman" w:hAnsi="Times New Roman"/>
      <w:b/>
      <w:sz w:val="24"/>
      <w:lang w:eastAsia="pl-PL"/>
    </w:rPr>
  </w:style>
  <w:style w:type="paragraph" w:customStyle="1" w:styleId="SrdtytuII">
    <w:name w:val="Sródtytuł II"/>
    <w:basedOn w:val="rdtytuI"/>
    <w:rsid w:val="00E813A0"/>
    <w:rPr>
      <w:b w:val="0"/>
      <w:u w:val="single"/>
    </w:rPr>
  </w:style>
  <w:style w:type="paragraph" w:customStyle="1" w:styleId="tekstwtabeli">
    <w:name w:val="tekst w tabeli"/>
    <w:basedOn w:val="Normalny"/>
    <w:qFormat/>
    <w:rsid w:val="00E813A0"/>
    <w:pPr>
      <w:spacing w:after="0" w:line="276" w:lineRule="auto"/>
    </w:pPr>
    <w:rPr>
      <w:rFonts w:ascii="Times New Roman" w:eastAsia="Times New Roman" w:hAnsi="Times New Roman"/>
      <w:sz w:val="24"/>
      <w:lang w:eastAsia="pl-PL"/>
    </w:rPr>
  </w:style>
  <w:style w:type="paragraph" w:customStyle="1" w:styleId="Numeracja0">
    <w:name w:val="Numeracja ."/>
    <w:basedOn w:val="Numeracja"/>
    <w:qFormat/>
    <w:rsid w:val="00D9659B"/>
    <w:pPr>
      <w:numPr>
        <w:numId w:val="4"/>
      </w:numPr>
    </w:pPr>
  </w:style>
  <w:style w:type="paragraph" w:customStyle="1" w:styleId="Tekstnaapli">
    <w:name w:val="Tekst na apli"/>
    <w:basedOn w:val="Normalny"/>
    <w:rsid w:val="00793901"/>
    <w:pPr>
      <w:shd w:val="clear" w:color="auto" w:fill="F2F2F2"/>
      <w:spacing w:after="0" w:line="276" w:lineRule="auto"/>
      <w:jc w:val="both"/>
      <w:textAlignment w:val="top"/>
    </w:pPr>
    <w:rPr>
      <w:rFonts w:ascii="Times New Roman" w:eastAsia="Times New Roman" w:hAnsi="Times New Roman"/>
      <w:color w:val="000000"/>
      <w:sz w:val="24"/>
      <w:lang w:eastAsia="pl-PL"/>
    </w:rPr>
  </w:style>
  <w:style w:type="paragraph" w:customStyle="1" w:styleId="Tekstnaapli-wcicie">
    <w:name w:val="Tekst na apli - wcięcie"/>
    <w:basedOn w:val="Tekstnaapli"/>
    <w:rsid w:val="00793901"/>
    <w:pPr>
      <w:ind w:firstLine="709"/>
    </w:pPr>
  </w:style>
  <w:style w:type="paragraph" w:customStyle="1" w:styleId="Komentarz-imiinazwiko">
    <w:name w:val="Komentarz - imię i nazwiko"/>
    <w:basedOn w:val="Normalny1"/>
    <w:qFormat/>
    <w:rsid w:val="00586A9B"/>
    <w:pPr>
      <w:spacing w:line="240" w:lineRule="auto"/>
    </w:pPr>
    <w:rPr>
      <w:b/>
      <w:szCs w:val="24"/>
    </w:rPr>
  </w:style>
  <w:style w:type="paragraph" w:customStyle="1" w:styleId="Komentarz-podpis">
    <w:name w:val="Komentarz - podpis"/>
    <w:basedOn w:val="Normalny"/>
    <w:qFormat/>
    <w:rsid w:val="00586A9B"/>
    <w:pPr>
      <w:spacing w:after="0" w:line="240" w:lineRule="auto"/>
      <w:jc w:val="both"/>
    </w:pPr>
    <w:rPr>
      <w:rFonts w:ascii="Times New Roman" w:hAnsi="Times New Roman"/>
      <w:b/>
      <w:sz w:val="24"/>
      <w:szCs w:val="24"/>
    </w:rPr>
  </w:style>
  <w:style w:type="paragraph" w:customStyle="1" w:styleId="Komentarz-tekst">
    <w:name w:val="Komentarz - tekst"/>
    <w:basedOn w:val="Normalny"/>
    <w:qFormat/>
    <w:rsid w:val="00586A9B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Numeracjaa">
    <w:name w:val="Numeracja a)"/>
    <w:basedOn w:val="Tekstpodstawowy"/>
    <w:qFormat/>
    <w:rsid w:val="00A17F37"/>
    <w:pPr>
      <w:numPr>
        <w:numId w:val="5"/>
      </w:numPr>
      <w:suppressAutoHyphens/>
      <w:spacing w:after="0" w:line="240" w:lineRule="auto"/>
      <w:jc w:val="both"/>
    </w:pPr>
    <w:rPr>
      <w:rFonts w:ascii="Times New Roman" w:eastAsia="NSimSun" w:hAnsi="Times New Roman"/>
      <w:kern w:val="1"/>
      <w:sz w:val="24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17F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17F37"/>
  </w:style>
  <w:style w:type="paragraph" w:styleId="Tekstdymka">
    <w:name w:val="Balloon Text"/>
    <w:basedOn w:val="Normalny"/>
    <w:link w:val="TekstdymkaZnak"/>
    <w:uiPriority w:val="99"/>
    <w:semiHidden/>
    <w:unhideWhenUsed/>
    <w:rsid w:val="00892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926EC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9400A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9400A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39400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DA4F0-BDDF-46F4-A4F1-4D124FF5E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1171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adomagala</dc:creator>
  <cp:lastModifiedBy>Agnieszka</cp:lastModifiedBy>
  <cp:revision>4</cp:revision>
  <cp:lastPrinted>2020-05-22T13:58:00Z</cp:lastPrinted>
  <dcterms:created xsi:type="dcterms:W3CDTF">2020-05-22T11:33:00Z</dcterms:created>
  <dcterms:modified xsi:type="dcterms:W3CDTF">2020-05-22T13:59:00Z</dcterms:modified>
</cp:coreProperties>
</file>